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559" w:rsidRPr="00557E6A" w:rsidRDefault="009E6559" w:rsidP="008C48E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C48EF" w:rsidRPr="007B570B" w:rsidRDefault="009E4D13" w:rsidP="008C48EF">
      <w:pPr>
        <w:pStyle w:val="Nagwek1"/>
        <w:spacing w:before="161"/>
        <w:ind w:left="791" w:right="516"/>
        <w:jc w:val="center"/>
      </w:pPr>
      <w:r>
        <w:rPr>
          <w:sz w:val="28"/>
          <w:szCs w:val="28"/>
        </w:rPr>
        <w:t xml:space="preserve"> </w:t>
      </w:r>
      <w:r w:rsidR="008C48EF" w:rsidRPr="007B570B">
        <w:t xml:space="preserve">Procedura zapewnienia dzieciom opieki przedszkolnej </w:t>
      </w:r>
      <w:r w:rsidR="008C48EF" w:rsidRPr="007B570B">
        <w:br/>
        <w:t xml:space="preserve">w czasie przerwy wakacyjnej </w:t>
      </w:r>
    </w:p>
    <w:p w:rsidR="008C48EF" w:rsidRPr="007B570B" w:rsidRDefault="008C48EF" w:rsidP="008C48EF">
      <w:pPr>
        <w:spacing w:before="137" w:line="360" w:lineRule="auto"/>
        <w:ind w:left="791" w:right="5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70B">
        <w:rPr>
          <w:rFonts w:ascii="Times New Roman" w:hAnsi="Times New Roman" w:cs="Times New Roman"/>
          <w:b/>
          <w:sz w:val="24"/>
          <w:szCs w:val="24"/>
        </w:rPr>
        <w:t>w Przedszkolu nr 21 w Koszalinie</w:t>
      </w:r>
    </w:p>
    <w:p w:rsidR="008C48EF" w:rsidRPr="007B570B" w:rsidRDefault="008C48EF" w:rsidP="008C48EF">
      <w:pPr>
        <w:pStyle w:val="Nagwek1"/>
        <w:ind w:left="791" w:right="516"/>
        <w:jc w:val="center"/>
      </w:pPr>
    </w:p>
    <w:p w:rsidR="008C48EF" w:rsidRPr="007B570B" w:rsidRDefault="008C48EF" w:rsidP="008C48EF">
      <w:pPr>
        <w:pStyle w:val="Tekstpodstawowy"/>
        <w:jc w:val="both"/>
        <w:rPr>
          <w:b/>
        </w:rPr>
      </w:pPr>
    </w:p>
    <w:p w:rsidR="008C48EF" w:rsidRPr="007B570B" w:rsidRDefault="008C48EF" w:rsidP="008C48EF">
      <w:pPr>
        <w:pStyle w:val="Akapitzlist"/>
        <w:numPr>
          <w:ilvl w:val="0"/>
          <w:numId w:val="2"/>
        </w:numPr>
        <w:tabs>
          <w:tab w:val="left" w:pos="607"/>
        </w:tabs>
        <w:spacing w:line="276" w:lineRule="auto"/>
        <w:rPr>
          <w:b/>
          <w:sz w:val="24"/>
          <w:szCs w:val="24"/>
        </w:rPr>
      </w:pPr>
      <w:r w:rsidRPr="007B570B">
        <w:rPr>
          <w:b/>
          <w:sz w:val="24"/>
          <w:szCs w:val="24"/>
        </w:rPr>
        <w:t>Zasady ogólne</w:t>
      </w:r>
    </w:p>
    <w:p w:rsidR="008C48EF" w:rsidRPr="007B570B" w:rsidRDefault="008C48EF" w:rsidP="008C48EF">
      <w:pPr>
        <w:pStyle w:val="Tekstpodstawowy"/>
        <w:spacing w:line="276" w:lineRule="auto"/>
        <w:jc w:val="both"/>
        <w:rPr>
          <w:b/>
        </w:rPr>
      </w:pPr>
    </w:p>
    <w:p w:rsidR="008C48EF" w:rsidRPr="007B570B" w:rsidRDefault="008C48EF" w:rsidP="008C48EF">
      <w:pPr>
        <w:pStyle w:val="Akapitzlist"/>
        <w:numPr>
          <w:ilvl w:val="1"/>
          <w:numId w:val="1"/>
        </w:numPr>
        <w:tabs>
          <w:tab w:val="left" w:pos="665"/>
        </w:tabs>
        <w:spacing w:line="276" w:lineRule="auto"/>
        <w:ind w:right="111"/>
        <w:jc w:val="both"/>
        <w:rPr>
          <w:sz w:val="24"/>
          <w:szCs w:val="24"/>
        </w:rPr>
      </w:pPr>
      <w:r w:rsidRPr="007B570B">
        <w:rPr>
          <w:sz w:val="24"/>
          <w:szCs w:val="24"/>
        </w:rPr>
        <w:t>Przedszkole,</w:t>
      </w:r>
      <w:r w:rsidRPr="007B570B">
        <w:rPr>
          <w:b/>
          <w:sz w:val="24"/>
          <w:szCs w:val="24"/>
        </w:rPr>
        <w:t xml:space="preserve"> </w:t>
      </w:r>
      <w:r w:rsidRPr="007B570B">
        <w:rPr>
          <w:sz w:val="24"/>
          <w:szCs w:val="24"/>
        </w:rPr>
        <w:t>jako placówka</w:t>
      </w:r>
      <w:r w:rsidRPr="007B570B">
        <w:rPr>
          <w:spacing w:val="1"/>
          <w:sz w:val="24"/>
          <w:szCs w:val="24"/>
        </w:rPr>
        <w:t xml:space="preserve"> </w:t>
      </w:r>
      <w:r w:rsidRPr="007B570B">
        <w:rPr>
          <w:sz w:val="24"/>
          <w:szCs w:val="24"/>
        </w:rPr>
        <w:t>nieferyjna,</w:t>
      </w:r>
      <w:r w:rsidRPr="007B570B">
        <w:rPr>
          <w:spacing w:val="1"/>
          <w:sz w:val="24"/>
          <w:szCs w:val="24"/>
        </w:rPr>
        <w:t xml:space="preserve"> </w:t>
      </w:r>
      <w:r w:rsidRPr="007B570B">
        <w:rPr>
          <w:sz w:val="24"/>
          <w:szCs w:val="24"/>
        </w:rPr>
        <w:t>funkcjonuje</w:t>
      </w:r>
      <w:r w:rsidRPr="007B570B">
        <w:rPr>
          <w:spacing w:val="1"/>
          <w:sz w:val="24"/>
          <w:szCs w:val="24"/>
        </w:rPr>
        <w:t xml:space="preserve"> </w:t>
      </w:r>
      <w:r w:rsidRPr="007B570B">
        <w:rPr>
          <w:sz w:val="24"/>
          <w:szCs w:val="24"/>
        </w:rPr>
        <w:t>przez</w:t>
      </w:r>
      <w:r w:rsidRPr="007B570B">
        <w:rPr>
          <w:spacing w:val="1"/>
          <w:sz w:val="24"/>
          <w:szCs w:val="24"/>
        </w:rPr>
        <w:t xml:space="preserve"> </w:t>
      </w:r>
      <w:r w:rsidRPr="007B570B">
        <w:rPr>
          <w:sz w:val="24"/>
          <w:szCs w:val="24"/>
        </w:rPr>
        <w:t>cały</w:t>
      </w:r>
      <w:r w:rsidRPr="007B570B">
        <w:rPr>
          <w:spacing w:val="60"/>
          <w:sz w:val="24"/>
          <w:szCs w:val="24"/>
        </w:rPr>
        <w:t xml:space="preserve"> </w:t>
      </w:r>
      <w:r w:rsidRPr="007B570B">
        <w:rPr>
          <w:sz w:val="24"/>
          <w:szCs w:val="24"/>
        </w:rPr>
        <w:t>rok,</w:t>
      </w:r>
      <w:r w:rsidRPr="007B570B">
        <w:rPr>
          <w:spacing w:val="60"/>
          <w:sz w:val="24"/>
          <w:szCs w:val="24"/>
        </w:rPr>
        <w:t xml:space="preserve"> </w:t>
      </w:r>
      <w:r w:rsidRPr="007B570B">
        <w:rPr>
          <w:sz w:val="24"/>
          <w:szCs w:val="24"/>
        </w:rPr>
        <w:t>z wyjątkiem przerw ustalonych</w:t>
      </w:r>
      <w:r w:rsidRPr="007B570B">
        <w:rPr>
          <w:spacing w:val="60"/>
          <w:sz w:val="24"/>
          <w:szCs w:val="24"/>
        </w:rPr>
        <w:t xml:space="preserve"> </w:t>
      </w:r>
      <w:r w:rsidRPr="007B570B">
        <w:rPr>
          <w:sz w:val="24"/>
          <w:szCs w:val="24"/>
        </w:rPr>
        <w:t>przez organ</w:t>
      </w:r>
      <w:r w:rsidRPr="007B570B">
        <w:rPr>
          <w:spacing w:val="60"/>
          <w:sz w:val="24"/>
          <w:szCs w:val="24"/>
        </w:rPr>
        <w:t xml:space="preserve"> </w:t>
      </w:r>
      <w:r w:rsidRPr="007B570B">
        <w:rPr>
          <w:sz w:val="24"/>
          <w:szCs w:val="24"/>
        </w:rPr>
        <w:t xml:space="preserve">prowadzący </w:t>
      </w:r>
      <w:r w:rsidRPr="007B570B">
        <w:rPr>
          <w:spacing w:val="-57"/>
          <w:sz w:val="24"/>
          <w:szCs w:val="24"/>
        </w:rPr>
        <w:t xml:space="preserve">    </w:t>
      </w:r>
      <w:r w:rsidRPr="007B570B">
        <w:rPr>
          <w:sz w:val="24"/>
          <w:szCs w:val="24"/>
        </w:rPr>
        <w:t>na</w:t>
      </w:r>
      <w:r w:rsidRPr="007B570B">
        <w:rPr>
          <w:spacing w:val="7"/>
          <w:sz w:val="24"/>
          <w:szCs w:val="24"/>
        </w:rPr>
        <w:t xml:space="preserve"> </w:t>
      </w:r>
      <w:r w:rsidRPr="007B570B">
        <w:rPr>
          <w:sz w:val="24"/>
          <w:szCs w:val="24"/>
        </w:rPr>
        <w:t>podstawie</w:t>
      </w:r>
      <w:r w:rsidRPr="007B570B">
        <w:rPr>
          <w:spacing w:val="10"/>
          <w:sz w:val="24"/>
          <w:szCs w:val="24"/>
        </w:rPr>
        <w:t xml:space="preserve"> </w:t>
      </w:r>
      <w:r w:rsidRPr="007B570B">
        <w:rPr>
          <w:sz w:val="24"/>
          <w:szCs w:val="24"/>
        </w:rPr>
        <w:t>§12</w:t>
      </w:r>
      <w:r w:rsidRPr="007B570B">
        <w:rPr>
          <w:spacing w:val="8"/>
          <w:sz w:val="24"/>
          <w:szCs w:val="24"/>
        </w:rPr>
        <w:t xml:space="preserve"> </w:t>
      </w:r>
      <w:r w:rsidRPr="007B570B">
        <w:rPr>
          <w:sz w:val="24"/>
          <w:szCs w:val="24"/>
        </w:rPr>
        <w:t>oraz</w:t>
      </w:r>
      <w:r w:rsidRPr="007B570B">
        <w:rPr>
          <w:spacing w:val="9"/>
          <w:sz w:val="24"/>
          <w:szCs w:val="24"/>
        </w:rPr>
        <w:t xml:space="preserve"> </w:t>
      </w:r>
      <w:r w:rsidRPr="007B570B">
        <w:rPr>
          <w:sz w:val="24"/>
          <w:szCs w:val="24"/>
        </w:rPr>
        <w:t>§18</w:t>
      </w:r>
      <w:r w:rsidRPr="007B570B">
        <w:rPr>
          <w:spacing w:val="8"/>
          <w:sz w:val="24"/>
          <w:szCs w:val="24"/>
        </w:rPr>
        <w:t xml:space="preserve"> </w:t>
      </w:r>
      <w:r w:rsidRPr="007B570B">
        <w:rPr>
          <w:sz w:val="24"/>
          <w:szCs w:val="24"/>
        </w:rPr>
        <w:t>rozporządzenia</w:t>
      </w:r>
      <w:r w:rsidRPr="007B570B">
        <w:rPr>
          <w:spacing w:val="10"/>
          <w:sz w:val="24"/>
          <w:szCs w:val="24"/>
        </w:rPr>
        <w:t xml:space="preserve"> </w:t>
      </w:r>
      <w:r w:rsidRPr="007B570B">
        <w:rPr>
          <w:sz w:val="24"/>
          <w:szCs w:val="24"/>
        </w:rPr>
        <w:t>Ministra</w:t>
      </w:r>
      <w:r w:rsidRPr="007B570B">
        <w:rPr>
          <w:spacing w:val="7"/>
          <w:sz w:val="24"/>
          <w:szCs w:val="24"/>
        </w:rPr>
        <w:t xml:space="preserve"> </w:t>
      </w:r>
      <w:r w:rsidRPr="007B570B">
        <w:rPr>
          <w:sz w:val="24"/>
          <w:szCs w:val="24"/>
        </w:rPr>
        <w:t>Edukacji</w:t>
      </w:r>
      <w:r w:rsidRPr="007B570B">
        <w:rPr>
          <w:spacing w:val="9"/>
          <w:sz w:val="24"/>
          <w:szCs w:val="24"/>
        </w:rPr>
        <w:t xml:space="preserve"> </w:t>
      </w:r>
      <w:r w:rsidRPr="007B570B">
        <w:rPr>
          <w:sz w:val="24"/>
          <w:szCs w:val="24"/>
        </w:rPr>
        <w:t>Narodowej</w:t>
      </w:r>
      <w:r w:rsidRPr="007B570B">
        <w:rPr>
          <w:spacing w:val="11"/>
          <w:sz w:val="24"/>
          <w:szCs w:val="24"/>
        </w:rPr>
        <w:t xml:space="preserve"> </w:t>
      </w:r>
      <w:r w:rsidRPr="007B570B">
        <w:rPr>
          <w:sz w:val="24"/>
          <w:szCs w:val="24"/>
        </w:rPr>
        <w:t>z</w:t>
      </w:r>
      <w:r w:rsidRPr="007B570B">
        <w:rPr>
          <w:spacing w:val="8"/>
          <w:sz w:val="24"/>
          <w:szCs w:val="24"/>
        </w:rPr>
        <w:t xml:space="preserve"> </w:t>
      </w:r>
      <w:r w:rsidRPr="007B570B">
        <w:rPr>
          <w:sz w:val="24"/>
          <w:szCs w:val="24"/>
        </w:rPr>
        <w:t>dnia</w:t>
      </w:r>
      <w:r w:rsidRPr="007B570B">
        <w:rPr>
          <w:spacing w:val="10"/>
          <w:sz w:val="24"/>
          <w:szCs w:val="24"/>
        </w:rPr>
        <w:t xml:space="preserve"> </w:t>
      </w:r>
      <w:r w:rsidRPr="007B570B">
        <w:rPr>
          <w:sz w:val="24"/>
          <w:szCs w:val="24"/>
        </w:rPr>
        <w:t>28</w:t>
      </w:r>
      <w:r w:rsidRPr="007B570B">
        <w:rPr>
          <w:spacing w:val="8"/>
          <w:sz w:val="24"/>
          <w:szCs w:val="24"/>
        </w:rPr>
        <w:t xml:space="preserve"> </w:t>
      </w:r>
      <w:r w:rsidRPr="007B570B">
        <w:rPr>
          <w:sz w:val="24"/>
          <w:szCs w:val="24"/>
        </w:rPr>
        <w:t>lutego</w:t>
      </w:r>
      <w:r w:rsidRPr="007B570B">
        <w:rPr>
          <w:spacing w:val="8"/>
          <w:sz w:val="24"/>
          <w:szCs w:val="24"/>
        </w:rPr>
        <w:t xml:space="preserve"> </w:t>
      </w:r>
      <w:r w:rsidRPr="007B570B">
        <w:rPr>
          <w:sz w:val="24"/>
          <w:szCs w:val="24"/>
        </w:rPr>
        <w:t>2019</w:t>
      </w:r>
      <w:r w:rsidRPr="007B570B">
        <w:rPr>
          <w:spacing w:val="10"/>
          <w:sz w:val="24"/>
          <w:szCs w:val="24"/>
        </w:rPr>
        <w:t xml:space="preserve"> </w:t>
      </w:r>
      <w:r w:rsidRPr="007B570B">
        <w:rPr>
          <w:sz w:val="24"/>
          <w:szCs w:val="24"/>
        </w:rPr>
        <w:t>r.</w:t>
      </w:r>
      <w:r w:rsidRPr="007B570B">
        <w:rPr>
          <w:spacing w:val="-58"/>
          <w:sz w:val="24"/>
          <w:szCs w:val="24"/>
        </w:rPr>
        <w:t xml:space="preserve"> </w:t>
      </w:r>
      <w:r w:rsidRPr="007B570B">
        <w:rPr>
          <w:sz w:val="24"/>
          <w:szCs w:val="24"/>
        </w:rPr>
        <w:t>w sprawie szczegółowej organizacji publicznych szkół i publicznych przedszkoli (Dz. U. z 2019 r.,</w:t>
      </w:r>
      <w:r w:rsidRPr="007B570B">
        <w:rPr>
          <w:spacing w:val="1"/>
          <w:sz w:val="24"/>
          <w:szCs w:val="24"/>
        </w:rPr>
        <w:t xml:space="preserve"> </w:t>
      </w:r>
      <w:r w:rsidRPr="007B570B">
        <w:rPr>
          <w:sz w:val="24"/>
          <w:szCs w:val="24"/>
        </w:rPr>
        <w:t>poz.</w:t>
      </w:r>
      <w:r w:rsidRPr="007B570B">
        <w:rPr>
          <w:spacing w:val="1"/>
          <w:sz w:val="24"/>
          <w:szCs w:val="24"/>
        </w:rPr>
        <w:t xml:space="preserve"> </w:t>
      </w:r>
      <w:r w:rsidRPr="007B570B">
        <w:rPr>
          <w:sz w:val="24"/>
          <w:szCs w:val="24"/>
        </w:rPr>
        <w:t>502</w:t>
      </w:r>
      <w:r w:rsidRPr="007B570B">
        <w:rPr>
          <w:spacing w:val="1"/>
          <w:sz w:val="24"/>
          <w:szCs w:val="24"/>
        </w:rPr>
        <w:t xml:space="preserve"> </w:t>
      </w:r>
      <w:r w:rsidRPr="007B570B">
        <w:rPr>
          <w:sz w:val="24"/>
          <w:szCs w:val="24"/>
        </w:rPr>
        <w:t>z</w:t>
      </w:r>
      <w:r w:rsidRPr="007B570B">
        <w:rPr>
          <w:spacing w:val="1"/>
          <w:sz w:val="24"/>
          <w:szCs w:val="24"/>
        </w:rPr>
        <w:t xml:space="preserve"> </w:t>
      </w:r>
      <w:proofErr w:type="spellStart"/>
      <w:r w:rsidRPr="007B570B">
        <w:rPr>
          <w:sz w:val="24"/>
          <w:szCs w:val="24"/>
        </w:rPr>
        <w:t>późn</w:t>
      </w:r>
      <w:proofErr w:type="spellEnd"/>
      <w:r w:rsidRPr="007B570B">
        <w:rPr>
          <w:sz w:val="24"/>
          <w:szCs w:val="24"/>
        </w:rPr>
        <w:t>.</w:t>
      </w:r>
      <w:r w:rsidRPr="007B570B">
        <w:rPr>
          <w:spacing w:val="1"/>
          <w:sz w:val="24"/>
          <w:szCs w:val="24"/>
        </w:rPr>
        <w:t xml:space="preserve"> </w:t>
      </w:r>
      <w:r w:rsidRPr="007B570B">
        <w:rPr>
          <w:sz w:val="24"/>
          <w:szCs w:val="24"/>
        </w:rPr>
        <w:t>zm.) na wspólny wniosek dyrektora oraz Rady Rodziców.</w:t>
      </w:r>
    </w:p>
    <w:p w:rsidR="008C48EF" w:rsidRPr="007B570B" w:rsidRDefault="008C48EF" w:rsidP="008C48EF">
      <w:pPr>
        <w:pStyle w:val="Akapitzlist"/>
        <w:numPr>
          <w:ilvl w:val="1"/>
          <w:numId w:val="1"/>
        </w:numPr>
        <w:tabs>
          <w:tab w:val="left" w:pos="708"/>
        </w:tabs>
        <w:spacing w:line="276" w:lineRule="auto"/>
        <w:ind w:right="111"/>
        <w:jc w:val="both"/>
        <w:rPr>
          <w:sz w:val="24"/>
          <w:szCs w:val="24"/>
        </w:rPr>
      </w:pPr>
      <w:r w:rsidRPr="007B570B">
        <w:rPr>
          <w:sz w:val="24"/>
          <w:szCs w:val="24"/>
        </w:rPr>
        <w:t>Przerwa</w:t>
      </w:r>
      <w:r w:rsidRPr="007B570B">
        <w:rPr>
          <w:spacing w:val="1"/>
          <w:sz w:val="24"/>
          <w:szCs w:val="24"/>
        </w:rPr>
        <w:t xml:space="preserve"> </w:t>
      </w:r>
      <w:r w:rsidRPr="007B570B">
        <w:rPr>
          <w:sz w:val="24"/>
          <w:szCs w:val="24"/>
        </w:rPr>
        <w:t>w</w:t>
      </w:r>
      <w:r w:rsidRPr="007B570B">
        <w:rPr>
          <w:spacing w:val="1"/>
          <w:sz w:val="24"/>
          <w:szCs w:val="24"/>
        </w:rPr>
        <w:t xml:space="preserve"> </w:t>
      </w:r>
      <w:r w:rsidRPr="007B570B">
        <w:rPr>
          <w:sz w:val="24"/>
          <w:szCs w:val="24"/>
        </w:rPr>
        <w:t>działalności</w:t>
      </w:r>
      <w:r w:rsidRPr="007B570B">
        <w:rPr>
          <w:spacing w:val="1"/>
          <w:sz w:val="24"/>
          <w:szCs w:val="24"/>
        </w:rPr>
        <w:t xml:space="preserve"> </w:t>
      </w:r>
      <w:r w:rsidRPr="007B570B">
        <w:rPr>
          <w:sz w:val="24"/>
          <w:szCs w:val="24"/>
        </w:rPr>
        <w:t>przedszkola</w:t>
      </w:r>
      <w:r w:rsidRPr="007B570B">
        <w:rPr>
          <w:spacing w:val="1"/>
          <w:sz w:val="24"/>
          <w:szCs w:val="24"/>
        </w:rPr>
        <w:t xml:space="preserve"> </w:t>
      </w:r>
      <w:r w:rsidRPr="007B570B">
        <w:rPr>
          <w:sz w:val="24"/>
          <w:szCs w:val="24"/>
        </w:rPr>
        <w:t>w okresie wakacyjnym związana jest z prowadzonymi</w:t>
      </w:r>
      <w:r w:rsidRPr="007B570B">
        <w:rPr>
          <w:spacing w:val="1"/>
          <w:sz w:val="24"/>
          <w:szCs w:val="24"/>
        </w:rPr>
        <w:t xml:space="preserve"> </w:t>
      </w:r>
      <w:r w:rsidRPr="007B570B">
        <w:rPr>
          <w:sz w:val="24"/>
          <w:szCs w:val="24"/>
        </w:rPr>
        <w:t>pracami</w:t>
      </w:r>
      <w:r w:rsidRPr="007B570B">
        <w:rPr>
          <w:spacing w:val="-1"/>
          <w:sz w:val="24"/>
          <w:szCs w:val="24"/>
        </w:rPr>
        <w:t xml:space="preserve"> </w:t>
      </w:r>
      <w:r w:rsidRPr="007B570B">
        <w:rPr>
          <w:sz w:val="24"/>
          <w:szCs w:val="24"/>
        </w:rPr>
        <w:t>remontowo-modernizacyjnymi</w:t>
      </w:r>
      <w:r w:rsidRPr="007B570B">
        <w:rPr>
          <w:spacing w:val="-1"/>
          <w:sz w:val="24"/>
          <w:szCs w:val="24"/>
        </w:rPr>
        <w:t xml:space="preserve"> </w:t>
      </w:r>
      <w:r w:rsidRPr="007B570B">
        <w:rPr>
          <w:sz w:val="24"/>
          <w:szCs w:val="24"/>
        </w:rPr>
        <w:t>oraz</w:t>
      </w:r>
      <w:r w:rsidRPr="007B570B">
        <w:rPr>
          <w:spacing w:val="-2"/>
          <w:sz w:val="24"/>
          <w:szCs w:val="24"/>
        </w:rPr>
        <w:t xml:space="preserve"> </w:t>
      </w:r>
      <w:r w:rsidRPr="007B570B">
        <w:rPr>
          <w:sz w:val="24"/>
          <w:szCs w:val="24"/>
        </w:rPr>
        <w:t>prawem</w:t>
      </w:r>
      <w:r w:rsidRPr="007B570B">
        <w:rPr>
          <w:spacing w:val="-1"/>
          <w:sz w:val="24"/>
          <w:szCs w:val="24"/>
        </w:rPr>
        <w:t xml:space="preserve"> </w:t>
      </w:r>
      <w:r w:rsidRPr="007B570B">
        <w:rPr>
          <w:sz w:val="24"/>
          <w:szCs w:val="24"/>
        </w:rPr>
        <w:t>nauczycieli</w:t>
      </w:r>
      <w:r w:rsidRPr="007B570B">
        <w:rPr>
          <w:spacing w:val="-1"/>
          <w:sz w:val="24"/>
          <w:szCs w:val="24"/>
        </w:rPr>
        <w:t xml:space="preserve"> </w:t>
      </w:r>
      <w:r w:rsidRPr="007B570B">
        <w:rPr>
          <w:sz w:val="24"/>
          <w:szCs w:val="24"/>
        </w:rPr>
        <w:t>do urlopu</w:t>
      </w:r>
      <w:r w:rsidRPr="007B570B">
        <w:rPr>
          <w:spacing w:val="1"/>
          <w:sz w:val="24"/>
          <w:szCs w:val="24"/>
        </w:rPr>
        <w:t xml:space="preserve"> </w:t>
      </w:r>
      <w:r w:rsidRPr="007B570B">
        <w:rPr>
          <w:sz w:val="24"/>
          <w:szCs w:val="24"/>
        </w:rPr>
        <w:t>wypoczynkowego.</w:t>
      </w:r>
    </w:p>
    <w:p w:rsidR="008C48EF" w:rsidRPr="007B570B" w:rsidRDefault="008C48EF" w:rsidP="008C48EF">
      <w:pPr>
        <w:pStyle w:val="Akapitzlist"/>
        <w:numPr>
          <w:ilvl w:val="1"/>
          <w:numId w:val="1"/>
        </w:numPr>
        <w:tabs>
          <w:tab w:val="left" w:pos="708"/>
        </w:tabs>
        <w:spacing w:line="276" w:lineRule="auto"/>
        <w:ind w:right="111"/>
        <w:jc w:val="both"/>
        <w:rPr>
          <w:sz w:val="24"/>
          <w:szCs w:val="24"/>
        </w:rPr>
      </w:pPr>
      <w:r w:rsidRPr="007B570B">
        <w:rPr>
          <w:sz w:val="24"/>
          <w:szCs w:val="24"/>
        </w:rPr>
        <w:t xml:space="preserve">W celach wskazanych w pkt. 2 w okresie od 1 lipca do 31 sierpnia przedszkole może wprowadzić tzw. wakacyjną organizację pracy. W tym czasie przedszkole może przyjąć na wolne miejsca dzieci z innych przedszkoli </w:t>
      </w:r>
      <w:r>
        <w:rPr>
          <w:sz w:val="24"/>
          <w:szCs w:val="24"/>
        </w:rPr>
        <w:t>prowadzonych przez Gminę Miasto Koszalin mających przerwę </w:t>
      </w:r>
      <w:r w:rsidRPr="007B570B">
        <w:rPr>
          <w:sz w:val="24"/>
          <w:szCs w:val="24"/>
        </w:rPr>
        <w:t xml:space="preserve">wakacyjną. </w:t>
      </w:r>
      <w:r w:rsidRPr="007B570B">
        <w:rPr>
          <w:sz w:val="24"/>
          <w:szCs w:val="24"/>
        </w:rPr>
        <w:br/>
        <w:t xml:space="preserve">Dopuszczalne jest także łączenie istniejących grup ze względu na zaplanowane urlopy pracowników czasowe zmiany wychowawców oddziału. </w:t>
      </w:r>
    </w:p>
    <w:p w:rsidR="008C48EF" w:rsidRPr="007B570B" w:rsidRDefault="008C48EF" w:rsidP="008C48EF">
      <w:pPr>
        <w:pStyle w:val="Akapitzlist"/>
        <w:numPr>
          <w:ilvl w:val="1"/>
          <w:numId w:val="1"/>
        </w:numPr>
        <w:tabs>
          <w:tab w:val="left" w:pos="667"/>
        </w:tabs>
        <w:spacing w:line="276" w:lineRule="auto"/>
        <w:ind w:right="120"/>
        <w:jc w:val="both"/>
        <w:rPr>
          <w:sz w:val="24"/>
          <w:szCs w:val="24"/>
        </w:rPr>
      </w:pPr>
      <w:r w:rsidRPr="007B570B">
        <w:rPr>
          <w:sz w:val="24"/>
          <w:szCs w:val="24"/>
        </w:rPr>
        <w:t>Zgodnie z art. 31 Konwencji Praw Dziecka, rodzice/opiekunowie prawni powinni uwzględnić</w:t>
      </w:r>
      <w:r w:rsidRPr="007B570B">
        <w:rPr>
          <w:spacing w:val="1"/>
          <w:sz w:val="24"/>
          <w:szCs w:val="24"/>
        </w:rPr>
        <w:t xml:space="preserve"> </w:t>
      </w:r>
      <w:r w:rsidRPr="007B570B">
        <w:rPr>
          <w:sz w:val="24"/>
          <w:szCs w:val="24"/>
        </w:rPr>
        <w:t>prawo</w:t>
      </w:r>
      <w:r w:rsidRPr="007B570B">
        <w:rPr>
          <w:spacing w:val="-1"/>
          <w:sz w:val="24"/>
          <w:szCs w:val="24"/>
        </w:rPr>
        <w:t xml:space="preserve"> </w:t>
      </w:r>
      <w:r w:rsidRPr="007B570B">
        <w:rPr>
          <w:sz w:val="24"/>
          <w:szCs w:val="24"/>
        </w:rPr>
        <w:t>dziecka</w:t>
      </w:r>
      <w:r w:rsidRPr="007B570B">
        <w:rPr>
          <w:spacing w:val="-2"/>
          <w:sz w:val="24"/>
          <w:szCs w:val="24"/>
        </w:rPr>
        <w:t xml:space="preserve"> </w:t>
      </w:r>
      <w:r w:rsidRPr="007B570B">
        <w:rPr>
          <w:sz w:val="24"/>
          <w:szCs w:val="24"/>
        </w:rPr>
        <w:t>do</w:t>
      </w:r>
      <w:r w:rsidRPr="007B570B">
        <w:rPr>
          <w:spacing w:val="1"/>
          <w:sz w:val="24"/>
          <w:szCs w:val="24"/>
        </w:rPr>
        <w:t xml:space="preserve"> </w:t>
      </w:r>
      <w:r w:rsidRPr="007B570B">
        <w:rPr>
          <w:sz w:val="24"/>
          <w:szCs w:val="24"/>
        </w:rPr>
        <w:t>wypoczynku</w:t>
      </w:r>
      <w:r w:rsidRPr="007B570B">
        <w:rPr>
          <w:spacing w:val="-1"/>
          <w:sz w:val="24"/>
          <w:szCs w:val="24"/>
        </w:rPr>
        <w:t xml:space="preserve"> </w:t>
      </w:r>
      <w:r w:rsidRPr="007B570B">
        <w:rPr>
          <w:sz w:val="24"/>
          <w:szCs w:val="24"/>
        </w:rPr>
        <w:t>i</w:t>
      </w:r>
      <w:r w:rsidRPr="007B570B">
        <w:rPr>
          <w:spacing w:val="-1"/>
          <w:sz w:val="24"/>
          <w:szCs w:val="24"/>
        </w:rPr>
        <w:t xml:space="preserve"> </w:t>
      </w:r>
      <w:r w:rsidRPr="007B570B">
        <w:rPr>
          <w:sz w:val="24"/>
          <w:szCs w:val="24"/>
        </w:rPr>
        <w:t>czasu</w:t>
      </w:r>
      <w:r w:rsidRPr="007B570B">
        <w:rPr>
          <w:spacing w:val="2"/>
          <w:sz w:val="24"/>
          <w:szCs w:val="24"/>
        </w:rPr>
        <w:t xml:space="preserve"> </w:t>
      </w:r>
      <w:r w:rsidRPr="007B570B">
        <w:rPr>
          <w:sz w:val="24"/>
          <w:szCs w:val="24"/>
        </w:rPr>
        <w:t>wolnego</w:t>
      </w:r>
      <w:r w:rsidRPr="007B570B">
        <w:rPr>
          <w:spacing w:val="-1"/>
          <w:sz w:val="24"/>
          <w:szCs w:val="24"/>
        </w:rPr>
        <w:t xml:space="preserve"> </w:t>
      </w:r>
      <w:r w:rsidRPr="007B570B">
        <w:rPr>
          <w:sz w:val="24"/>
          <w:szCs w:val="24"/>
        </w:rPr>
        <w:t>poprzez zaplanowanie</w:t>
      </w:r>
      <w:r w:rsidRPr="007B570B">
        <w:rPr>
          <w:spacing w:val="-1"/>
          <w:sz w:val="24"/>
          <w:szCs w:val="24"/>
        </w:rPr>
        <w:t xml:space="preserve"> </w:t>
      </w:r>
      <w:r w:rsidRPr="007B570B">
        <w:rPr>
          <w:sz w:val="24"/>
          <w:szCs w:val="24"/>
        </w:rPr>
        <w:t>mu</w:t>
      </w:r>
      <w:r w:rsidRPr="007B570B">
        <w:rPr>
          <w:spacing w:val="1"/>
          <w:sz w:val="24"/>
          <w:szCs w:val="24"/>
        </w:rPr>
        <w:t xml:space="preserve"> </w:t>
      </w:r>
      <w:r w:rsidRPr="007B570B">
        <w:rPr>
          <w:sz w:val="24"/>
          <w:szCs w:val="24"/>
        </w:rPr>
        <w:t>przerwy</w:t>
      </w:r>
      <w:r w:rsidRPr="007B570B">
        <w:rPr>
          <w:spacing w:val="-1"/>
          <w:sz w:val="24"/>
          <w:szCs w:val="24"/>
        </w:rPr>
        <w:t xml:space="preserve"> </w:t>
      </w:r>
      <w:r w:rsidRPr="007B570B">
        <w:rPr>
          <w:sz w:val="24"/>
          <w:szCs w:val="24"/>
        </w:rPr>
        <w:t>wakacyjnej.</w:t>
      </w:r>
    </w:p>
    <w:p w:rsidR="008C48EF" w:rsidRPr="007B570B" w:rsidRDefault="008C48EF" w:rsidP="008C48EF">
      <w:pPr>
        <w:pStyle w:val="Akapitzlist"/>
        <w:numPr>
          <w:ilvl w:val="1"/>
          <w:numId w:val="1"/>
        </w:numPr>
        <w:tabs>
          <w:tab w:val="left" w:pos="667"/>
        </w:tabs>
        <w:spacing w:line="276" w:lineRule="auto"/>
        <w:ind w:right="120"/>
        <w:jc w:val="both"/>
        <w:rPr>
          <w:sz w:val="24"/>
          <w:szCs w:val="24"/>
        </w:rPr>
      </w:pPr>
      <w:r w:rsidRPr="007B570B">
        <w:rPr>
          <w:sz w:val="24"/>
          <w:szCs w:val="24"/>
        </w:rPr>
        <w:t xml:space="preserve">O terminie przerwy wakacyjnej w danym roku szkolnym, zaplanowanej w trybie określonym </w:t>
      </w:r>
      <w:r w:rsidRPr="007B570B">
        <w:rPr>
          <w:sz w:val="24"/>
          <w:szCs w:val="24"/>
        </w:rPr>
        <w:br/>
        <w:t xml:space="preserve">w pkt. 1, informuje się rodziców najpóźniej do 31 grudnia. </w:t>
      </w:r>
    </w:p>
    <w:p w:rsidR="008C48EF" w:rsidRPr="007B570B" w:rsidRDefault="008C48EF" w:rsidP="008C48EF">
      <w:pPr>
        <w:pStyle w:val="Tekstpodstawowy"/>
        <w:spacing w:line="276" w:lineRule="auto"/>
        <w:jc w:val="both"/>
      </w:pPr>
    </w:p>
    <w:p w:rsidR="008C48EF" w:rsidRPr="007B570B" w:rsidRDefault="008C48EF" w:rsidP="008C48EF">
      <w:pPr>
        <w:pStyle w:val="Nagwek1"/>
        <w:numPr>
          <w:ilvl w:val="0"/>
          <w:numId w:val="2"/>
        </w:numPr>
        <w:tabs>
          <w:tab w:val="left" w:pos="701"/>
        </w:tabs>
        <w:spacing w:line="276" w:lineRule="auto"/>
        <w:jc w:val="both"/>
      </w:pPr>
      <w:r w:rsidRPr="007B570B">
        <w:t>Szczegółowe zasady wakacyjnej organizacji pracy przedszkola</w:t>
      </w:r>
    </w:p>
    <w:p w:rsidR="008C48EF" w:rsidRPr="007B570B" w:rsidRDefault="008C48EF" w:rsidP="008C48EF">
      <w:pPr>
        <w:pStyle w:val="Nagwek1"/>
        <w:tabs>
          <w:tab w:val="left" w:pos="701"/>
        </w:tabs>
        <w:spacing w:line="276" w:lineRule="auto"/>
        <w:ind w:left="700"/>
        <w:jc w:val="both"/>
      </w:pPr>
    </w:p>
    <w:p w:rsidR="008C48EF" w:rsidRPr="007B570B" w:rsidRDefault="008C48EF" w:rsidP="008C48EF">
      <w:pPr>
        <w:pStyle w:val="Akapitzlist"/>
        <w:numPr>
          <w:ilvl w:val="0"/>
          <w:numId w:val="3"/>
        </w:numPr>
        <w:tabs>
          <w:tab w:val="left" w:pos="394"/>
        </w:tabs>
        <w:spacing w:line="276" w:lineRule="auto"/>
        <w:ind w:right="115"/>
        <w:rPr>
          <w:b/>
          <w:sz w:val="24"/>
          <w:szCs w:val="24"/>
        </w:rPr>
      </w:pPr>
      <w:r w:rsidRPr="007B570B">
        <w:rPr>
          <w:bCs/>
          <w:sz w:val="24"/>
          <w:szCs w:val="24"/>
        </w:rPr>
        <w:t>Dzieci zapisane do przedszkola mogą do niego uczęszczać przez cały rok, z wyjątkiem ogłoszonej z wyprzedzeniem przerwy wakacyjnej.</w:t>
      </w:r>
    </w:p>
    <w:p w:rsidR="008C48EF" w:rsidRPr="007B570B" w:rsidRDefault="008C48EF" w:rsidP="008C48EF">
      <w:pPr>
        <w:pStyle w:val="Akapitzlist"/>
        <w:numPr>
          <w:ilvl w:val="0"/>
          <w:numId w:val="3"/>
        </w:numPr>
        <w:tabs>
          <w:tab w:val="left" w:pos="394"/>
        </w:tabs>
        <w:spacing w:line="276" w:lineRule="auto"/>
        <w:ind w:right="115"/>
        <w:rPr>
          <w:b/>
          <w:sz w:val="24"/>
          <w:szCs w:val="24"/>
        </w:rPr>
      </w:pPr>
      <w:r w:rsidRPr="007B570B">
        <w:rPr>
          <w:bCs/>
          <w:sz w:val="24"/>
          <w:szCs w:val="24"/>
        </w:rPr>
        <w:t xml:space="preserve">Przedszkole, na wniosek rodziców określony w </w:t>
      </w:r>
      <w:proofErr w:type="spellStart"/>
      <w:r w:rsidRPr="007B570B">
        <w:rPr>
          <w:b/>
          <w:bCs/>
          <w:sz w:val="24"/>
          <w:szCs w:val="24"/>
        </w:rPr>
        <w:t>załącznku</w:t>
      </w:r>
      <w:proofErr w:type="spellEnd"/>
      <w:r w:rsidRPr="007B570B">
        <w:rPr>
          <w:b/>
          <w:bCs/>
          <w:sz w:val="24"/>
          <w:szCs w:val="24"/>
        </w:rPr>
        <w:t xml:space="preserve"> nr 1</w:t>
      </w:r>
      <w:r w:rsidRPr="007B570B">
        <w:rPr>
          <w:bCs/>
          <w:sz w:val="24"/>
          <w:szCs w:val="24"/>
        </w:rPr>
        <w:t>, w miarę dostępności wolnych miejsc w innych jednostkach, może wskazać przedszkole, które zapewni dziecku opiekę przedszkolną w czasie przerwy wakacyjnej.</w:t>
      </w:r>
    </w:p>
    <w:p w:rsidR="008C48EF" w:rsidRPr="007B570B" w:rsidRDefault="008C48EF" w:rsidP="008C48EF">
      <w:pPr>
        <w:pStyle w:val="Akapitzlist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7B570B">
        <w:rPr>
          <w:bCs/>
          <w:sz w:val="24"/>
          <w:szCs w:val="24"/>
        </w:rPr>
        <w:t xml:space="preserve">W przypadku ograniczonej liczby miejsc, pierwszeństwo w zapewnieniu opieki w czasie przerwy wakacyjnej w innym przedszkolu, mają </w:t>
      </w:r>
      <w:r w:rsidRPr="007B570B">
        <w:rPr>
          <w:sz w:val="24"/>
          <w:szCs w:val="24"/>
        </w:rPr>
        <w:t>dzieci, których:</w:t>
      </w:r>
    </w:p>
    <w:p w:rsidR="008C48EF" w:rsidRPr="007B570B" w:rsidRDefault="008C48EF" w:rsidP="008C48EF">
      <w:pPr>
        <w:pStyle w:val="Akapitzlist"/>
        <w:spacing w:line="276" w:lineRule="auto"/>
        <w:ind w:left="786"/>
        <w:rPr>
          <w:sz w:val="24"/>
          <w:szCs w:val="24"/>
        </w:rPr>
      </w:pPr>
      <w:r w:rsidRPr="007B570B">
        <w:rPr>
          <w:sz w:val="24"/>
          <w:szCs w:val="24"/>
        </w:rPr>
        <w:t>- samotnie wychowujący rodzic,</w:t>
      </w:r>
    </w:p>
    <w:p w:rsidR="008C48EF" w:rsidRPr="007B570B" w:rsidRDefault="008C48EF" w:rsidP="008C48EF">
      <w:pPr>
        <w:pStyle w:val="Akapitzlist"/>
        <w:spacing w:line="276" w:lineRule="auto"/>
        <w:ind w:left="786"/>
        <w:rPr>
          <w:sz w:val="24"/>
          <w:szCs w:val="24"/>
        </w:rPr>
      </w:pPr>
      <w:r w:rsidRPr="007B570B">
        <w:rPr>
          <w:sz w:val="24"/>
          <w:szCs w:val="24"/>
        </w:rPr>
        <w:t>- obydwoje rodzice,</w:t>
      </w:r>
    </w:p>
    <w:p w:rsidR="008C48EF" w:rsidRPr="007B570B" w:rsidRDefault="008C48EF" w:rsidP="008C48EF">
      <w:pPr>
        <w:pStyle w:val="Akapitzlist"/>
        <w:spacing w:line="276" w:lineRule="auto"/>
        <w:ind w:left="786"/>
        <w:rPr>
          <w:sz w:val="24"/>
          <w:szCs w:val="24"/>
        </w:rPr>
      </w:pPr>
      <w:r w:rsidRPr="007B570B">
        <w:rPr>
          <w:sz w:val="24"/>
          <w:szCs w:val="24"/>
        </w:rPr>
        <w:t xml:space="preserve">- opiekunowie prawni, </w:t>
      </w:r>
    </w:p>
    <w:p w:rsidR="008C48EF" w:rsidRPr="007B570B" w:rsidRDefault="008C48EF" w:rsidP="008C48EF">
      <w:pPr>
        <w:pStyle w:val="Akapitzlist"/>
        <w:spacing w:line="276" w:lineRule="auto"/>
        <w:ind w:left="786"/>
        <w:rPr>
          <w:sz w:val="24"/>
          <w:szCs w:val="24"/>
        </w:rPr>
      </w:pPr>
      <w:r w:rsidRPr="007B570B">
        <w:rPr>
          <w:sz w:val="24"/>
          <w:szCs w:val="24"/>
        </w:rPr>
        <w:t>pracują,</w:t>
      </w:r>
      <w:r w:rsidRPr="007B570B">
        <w:rPr>
          <w:spacing w:val="27"/>
          <w:sz w:val="24"/>
          <w:szCs w:val="24"/>
        </w:rPr>
        <w:t xml:space="preserve"> </w:t>
      </w:r>
      <w:r w:rsidRPr="007B570B">
        <w:rPr>
          <w:sz w:val="24"/>
          <w:szCs w:val="24"/>
        </w:rPr>
        <w:t>a</w:t>
      </w:r>
      <w:r w:rsidRPr="007B570B">
        <w:rPr>
          <w:spacing w:val="108"/>
          <w:sz w:val="24"/>
          <w:szCs w:val="24"/>
        </w:rPr>
        <w:t xml:space="preserve"> </w:t>
      </w:r>
      <w:r w:rsidRPr="007B570B">
        <w:rPr>
          <w:sz w:val="24"/>
          <w:szCs w:val="24"/>
        </w:rPr>
        <w:t>których</w:t>
      </w:r>
      <w:r w:rsidRPr="007B570B">
        <w:rPr>
          <w:spacing w:val="84"/>
          <w:sz w:val="24"/>
          <w:szCs w:val="24"/>
        </w:rPr>
        <w:t xml:space="preserve"> </w:t>
      </w:r>
      <w:r w:rsidRPr="007B570B">
        <w:rPr>
          <w:sz w:val="24"/>
          <w:szCs w:val="24"/>
        </w:rPr>
        <w:t>charakter</w:t>
      </w:r>
      <w:r w:rsidRPr="007B570B">
        <w:rPr>
          <w:spacing w:val="83"/>
          <w:sz w:val="24"/>
          <w:szCs w:val="24"/>
        </w:rPr>
        <w:t xml:space="preserve"> </w:t>
      </w:r>
      <w:r w:rsidRPr="007B570B">
        <w:rPr>
          <w:sz w:val="24"/>
          <w:szCs w:val="24"/>
        </w:rPr>
        <w:t>pracy</w:t>
      </w:r>
      <w:r w:rsidRPr="007B570B">
        <w:rPr>
          <w:spacing w:val="86"/>
          <w:sz w:val="24"/>
          <w:szCs w:val="24"/>
        </w:rPr>
        <w:t xml:space="preserve"> </w:t>
      </w:r>
      <w:r w:rsidRPr="007B570B">
        <w:rPr>
          <w:sz w:val="24"/>
          <w:szCs w:val="24"/>
        </w:rPr>
        <w:t>i wykonywanie obowiązków</w:t>
      </w:r>
      <w:r w:rsidRPr="007B570B">
        <w:rPr>
          <w:spacing w:val="83"/>
          <w:sz w:val="24"/>
          <w:szCs w:val="24"/>
        </w:rPr>
        <w:t xml:space="preserve"> </w:t>
      </w:r>
      <w:r w:rsidRPr="007B570B">
        <w:rPr>
          <w:sz w:val="24"/>
          <w:szCs w:val="24"/>
        </w:rPr>
        <w:t>zawodowych</w:t>
      </w:r>
      <w:r w:rsidRPr="007B570B">
        <w:rPr>
          <w:spacing w:val="84"/>
          <w:sz w:val="24"/>
          <w:szCs w:val="24"/>
        </w:rPr>
        <w:t xml:space="preserve"> </w:t>
      </w:r>
      <w:r w:rsidRPr="007B570B">
        <w:rPr>
          <w:sz w:val="24"/>
          <w:szCs w:val="24"/>
        </w:rPr>
        <w:lastRenderedPageBreak/>
        <w:t>nie</w:t>
      </w:r>
      <w:r w:rsidRPr="007B570B">
        <w:rPr>
          <w:spacing w:val="83"/>
          <w:sz w:val="24"/>
          <w:szCs w:val="24"/>
        </w:rPr>
        <w:t xml:space="preserve"> </w:t>
      </w:r>
      <w:r w:rsidRPr="007B570B">
        <w:rPr>
          <w:sz w:val="24"/>
          <w:szCs w:val="24"/>
        </w:rPr>
        <w:t xml:space="preserve">pozwala </w:t>
      </w:r>
      <w:r w:rsidRPr="007B570B">
        <w:rPr>
          <w:spacing w:val="-58"/>
          <w:sz w:val="24"/>
          <w:szCs w:val="24"/>
        </w:rPr>
        <w:t xml:space="preserve"> </w:t>
      </w:r>
      <w:r w:rsidRPr="007B570B">
        <w:rPr>
          <w:sz w:val="24"/>
          <w:szCs w:val="24"/>
        </w:rPr>
        <w:t>na</w:t>
      </w:r>
      <w:r w:rsidRPr="007B570B">
        <w:rPr>
          <w:spacing w:val="-2"/>
          <w:sz w:val="24"/>
          <w:szCs w:val="24"/>
        </w:rPr>
        <w:t xml:space="preserve"> </w:t>
      </w:r>
      <w:r w:rsidRPr="007B570B">
        <w:rPr>
          <w:sz w:val="24"/>
          <w:szCs w:val="24"/>
        </w:rPr>
        <w:t>zapewnienie dzieciom</w:t>
      </w:r>
      <w:r w:rsidRPr="007B570B">
        <w:rPr>
          <w:spacing w:val="3"/>
          <w:sz w:val="24"/>
          <w:szCs w:val="24"/>
        </w:rPr>
        <w:t xml:space="preserve"> </w:t>
      </w:r>
      <w:r w:rsidRPr="007B570B">
        <w:rPr>
          <w:sz w:val="24"/>
          <w:szCs w:val="24"/>
        </w:rPr>
        <w:t>opieki i</w:t>
      </w:r>
      <w:r w:rsidRPr="007B570B">
        <w:rPr>
          <w:spacing w:val="-1"/>
          <w:sz w:val="24"/>
          <w:szCs w:val="24"/>
        </w:rPr>
        <w:t xml:space="preserve"> </w:t>
      </w:r>
      <w:r w:rsidRPr="007B570B">
        <w:rPr>
          <w:sz w:val="24"/>
          <w:szCs w:val="24"/>
        </w:rPr>
        <w:t>w</w:t>
      </w:r>
      <w:r w:rsidRPr="007B570B">
        <w:rPr>
          <w:spacing w:val="-1"/>
          <w:sz w:val="24"/>
          <w:szCs w:val="24"/>
        </w:rPr>
        <w:t xml:space="preserve"> </w:t>
      </w:r>
      <w:r w:rsidRPr="007B570B">
        <w:rPr>
          <w:sz w:val="24"/>
          <w:szCs w:val="24"/>
        </w:rPr>
        <w:t>tym czasie</w:t>
      </w:r>
      <w:r w:rsidRPr="007B570B">
        <w:rPr>
          <w:spacing w:val="-1"/>
          <w:sz w:val="24"/>
          <w:szCs w:val="24"/>
        </w:rPr>
        <w:t xml:space="preserve"> </w:t>
      </w:r>
      <w:r w:rsidRPr="007B570B">
        <w:rPr>
          <w:sz w:val="24"/>
          <w:szCs w:val="24"/>
        </w:rPr>
        <w:t>nie</w:t>
      </w:r>
      <w:r w:rsidRPr="007B570B">
        <w:rPr>
          <w:spacing w:val="-1"/>
          <w:sz w:val="24"/>
          <w:szCs w:val="24"/>
        </w:rPr>
        <w:t xml:space="preserve"> </w:t>
      </w:r>
      <w:r w:rsidRPr="007B570B">
        <w:rPr>
          <w:sz w:val="24"/>
          <w:szCs w:val="24"/>
        </w:rPr>
        <w:t>korzysta/nie</w:t>
      </w:r>
      <w:r w:rsidRPr="007B570B">
        <w:rPr>
          <w:spacing w:val="-1"/>
          <w:sz w:val="24"/>
          <w:szCs w:val="24"/>
        </w:rPr>
        <w:t xml:space="preserve"> </w:t>
      </w:r>
      <w:r w:rsidRPr="007B570B">
        <w:rPr>
          <w:sz w:val="24"/>
          <w:szCs w:val="24"/>
        </w:rPr>
        <w:t>korzystają</w:t>
      </w:r>
      <w:r w:rsidRPr="007B570B">
        <w:rPr>
          <w:spacing w:val="1"/>
          <w:sz w:val="24"/>
          <w:szCs w:val="24"/>
        </w:rPr>
        <w:t xml:space="preserve"> </w:t>
      </w:r>
      <w:r w:rsidRPr="007B570B">
        <w:rPr>
          <w:sz w:val="24"/>
          <w:szCs w:val="24"/>
        </w:rPr>
        <w:t>z</w:t>
      </w:r>
      <w:r w:rsidRPr="007B570B">
        <w:rPr>
          <w:spacing w:val="-1"/>
          <w:sz w:val="24"/>
          <w:szCs w:val="24"/>
        </w:rPr>
        <w:t xml:space="preserve"> </w:t>
      </w:r>
      <w:r w:rsidRPr="007B570B">
        <w:rPr>
          <w:sz w:val="24"/>
          <w:szCs w:val="24"/>
        </w:rPr>
        <w:t>urlopu wypoczynkowego. Przy ustalaniu kolejności, w jakiej dzieciom zapewnia się opiekę w przedszkolu zastępczym, bierze się również pod uwagę wnioski dotyczące rodzeństwa.</w:t>
      </w:r>
    </w:p>
    <w:p w:rsidR="008C48EF" w:rsidRPr="007B570B" w:rsidRDefault="008C48EF" w:rsidP="008C48EF">
      <w:pPr>
        <w:pStyle w:val="Akapitzlist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7B570B">
        <w:rPr>
          <w:sz w:val="24"/>
          <w:szCs w:val="24"/>
        </w:rPr>
        <w:t>Ze względu na występującą co roku niższą frekwencję w okresie wakacyjnym oraz konieczność zaplanowania urlopów pracowników, przedszkol</w:t>
      </w:r>
      <w:r>
        <w:rPr>
          <w:sz w:val="24"/>
          <w:szCs w:val="24"/>
        </w:rPr>
        <w:t>e zbiera od rodziców deklaracje </w:t>
      </w:r>
      <w:r w:rsidRPr="007B570B">
        <w:rPr>
          <w:sz w:val="24"/>
          <w:szCs w:val="24"/>
        </w:rPr>
        <w:t xml:space="preserve">korzystania </w:t>
      </w:r>
      <w:r>
        <w:rPr>
          <w:sz w:val="24"/>
          <w:szCs w:val="24"/>
        </w:rPr>
        <w:t> </w:t>
      </w:r>
      <w:r w:rsidRPr="007B570B">
        <w:rPr>
          <w:sz w:val="24"/>
          <w:szCs w:val="24"/>
        </w:rPr>
        <w:t xml:space="preserve">z przedszkola w okresie wakacyjnym wg wzoru określonego w </w:t>
      </w:r>
      <w:r>
        <w:rPr>
          <w:b/>
          <w:sz w:val="24"/>
          <w:szCs w:val="24"/>
        </w:rPr>
        <w:t>załączniku nr </w:t>
      </w:r>
      <w:r w:rsidRPr="007B570B">
        <w:rPr>
          <w:b/>
          <w:sz w:val="24"/>
          <w:szCs w:val="24"/>
        </w:rPr>
        <w:t>2</w:t>
      </w:r>
      <w:r w:rsidRPr="007B570B">
        <w:rPr>
          <w:sz w:val="24"/>
          <w:szCs w:val="24"/>
        </w:rPr>
        <w:t xml:space="preserve">. </w:t>
      </w:r>
      <w:r w:rsidRPr="007B570B">
        <w:rPr>
          <w:sz w:val="24"/>
          <w:szCs w:val="24"/>
        </w:rPr>
        <w:br/>
        <w:t>Na podstawie złożonych deklaracji wprowadzana jest wakacyjna organizacja pracy oraz ustalana jest liczba miejsc dla dzieci z innych przedszkoli na czas ich przerwy. Przy ustalaniu tej liczby bierze się pod uwagę realne możliwości organizacyjne placówki.</w:t>
      </w:r>
    </w:p>
    <w:p w:rsidR="008C48EF" w:rsidRPr="007B570B" w:rsidRDefault="008C48EF" w:rsidP="008C48EF">
      <w:pPr>
        <w:pStyle w:val="Akapitzlist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7B570B">
        <w:rPr>
          <w:sz w:val="24"/>
          <w:szCs w:val="24"/>
        </w:rPr>
        <w:t>Dyrektor przedszkola najpóźniej do 31 marca informuje rodziców o terminie:</w:t>
      </w:r>
    </w:p>
    <w:p w:rsidR="008C48EF" w:rsidRPr="007B570B" w:rsidRDefault="008C48EF" w:rsidP="008C48EF">
      <w:pPr>
        <w:pStyle w:val="Akapitzlist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7B570B">
        <w:rPr>
          <w:sz w:val="24"/>
          <w:szCs w:val="24"/>
        </w:rPr>
        <w:t>składania deklaracji uczęszczania dziecka do przedszkola w okresie wakacji;</w:t>
      </w:r>
    </w:p>
    <w:p w:rsidR="008C48EF" w:rsidRPr="007B570B" w:rsidRDefault="008C48EF" w:rsidP="008C48EF">
      <w:pPr>
        <w:pStyle w:val="Akapitzlist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7B570B">
        <w:rPr>
          <w:sz w:val="24"/>
          <w:szCs w:val="24"/>
        </w:rPr>
        <w:t>ubiegania się o zapewnienie dziecku opieki w czasie przerwy wakacyjnej w innym przedszkolu.</w:t>
      </w:r>
    </w:p>
    <w:p w:rsidR="008C48EF" w:rsidRPr="007B570B" w:rsidRDefault="008C48EF" w:rsidP="008C48EF">
      <w:pPr>
        <w:pStyle w:val="Akapitzlist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7B570B">
        <w:rPr>
          <w:sz w:val="24"/>
          <w:szCs w:val="24"/>
        </w:rPr>
        <w:t>Dyrektor placówki weryfikuje kompletność danych zawartych we wniosku.</w:t>
      </w:r>
    </w:p>
    <w:p w:rsidR="008C48EF" w:rsidRPr="007B570B" w:rsidRDefault="008C48EF" w:rsidP="008C48EF">
      <w:pPr>
        <w:pStyle w:val="Akapitzlist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7B570B">
        <w:rPr>
          <w:sz w:val="24"/>
          <w:szCs w:val="24"/>
        </w:rPr>
        <w:t>Warunkiem zapewnienia dziecku miejsca w przedszkolu zastępczym jest niezaleganie z opłatami za świadczenia przedszkolne.</w:t>
      </w:r>
    </w:p>
    <w:p w:rsidR="008C48EF" w:rsidRPr="007B570B" w:rsidRDefault="008C48EF" w:rsidP="008C48EF">
      <w:pPr>
        <w:pStyle w:val="Akapitzlist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7B570B">
        <w:rPr>
          <w:sz w:val="24"/>
          <w:szCs w:val="24"/>
        </w:rPr>
        <w:t>Informację o wskazanym miejscu w przedszkolu na terenie miasta Koszalina, rodzic/opiekun prawny otrzymuje od dyrektora macierzystej placówki.</w:t>
      </w:r>
    </w:p>
    <w:p w:rsidR="008C48EF" w:rsidRPr="007B570B" w:rsidRDefault="008C48EF" w:rsidP="008C48EF">
      <w:pPr>
        <w:pStyle w:val="Akapitzlist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7B570B">
        <w:rPr>
          <w:sz w:val="24"/>
          <w:szCs w:val="24"/>
        </w:rPr>
        <w:t>Zapewnienie dziecku, które nie zostało zgłoszone w terminie, miejsca w innym przedszkolu na czas przerwy wakacyjnej, może nastąpić tylko w przypadku wolnych miejsc w przedszkolach prowadzonych przez Gminę Miasto Koszalin.</w:t>
      </w:r>
    </w:p>
    <w:p w:rsidR="008C48EF" w:rsidRPr="007B570B" w:rsidRDefault="008C48EF" w:rsidP="008C48EF">
      <w:pPr>
        <w:pStyle w:val="Akapitzlist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7B570B">
        <w:rPr>
          <w:sz w:val="24"/>
          <w:szCs w:val="24"/>
        </w:rPr>
        <w:t xml:space="preserve">Opłaty za korzystanie z wychowania przedszkolnego oraz za wyżywienie świadczone przez przedszkole dyżurujące regulowane są przez rodzica/opiekuna prawnego dziecka z góry przed rozpoczęciem realizacji opieki wakacyjnej. Rodzic dokonuje przelewu na wskazany rachunek bankowy przedszkola pełniącego dyżur wakacyjny w </w:t>
      </w:r>
      <w:r>
        <w:rPr>
          <w:sz w:val="24"/>
          <w:szCs w:val="24"/>
        </w:rPr>
        <w:t>terminie wskazanym przez przedszkole  </w:t>
      </w:r>
      <w:r w:rsidRPr="007B570B">
        <w:rPr>
          <w:sz w:val="24"/>
          <w:szCs w:val="24"/>
        </w:rPr>
        <w:t>w wysokości wynikającej z:</w:t>
      </w:r>
    </w:p>
    <w:p w:rsidR="008C48EF" w:rsidRPr="007B570B" w:rsidRDefault="008C48EF" w:rsidP="008C48EF">
      <w:pPr>
        <w:pStyle w:val="Akapitzlist"/>
        <w:numPr>
          <w:ilvl w:val="0"/>
          <w:numId w:val="4"/>
        </w:numPr>
        <w:tabs>
          <w:tab w:val="left" w:pos="1102"/>
        </w:tabs>
        <w:spacing w:line="276" w:lineRule="auto"/>
        <w:ind w:right="113"/>
        <w:rPr>
          <w:sz w:val="24"/>
          <w:szCs w:val="24"/>
        </w:rPr>
      </w:pPr>
      <w:r w:rsidRPr="007B570B">
        <w:rPr>
          <w:color w:val="000000" w:themeColor="text1"/>
          <w:sz w:val="24"/>
          <w:szCs w:val="24"/>
        </w:rPr>
        <w:t xml:space="preserve">Iloczynu liczby dni pobytu dziecka w przedszkolu </w:t>
      </w:r>
      <w:r w:rsidRPr="007B570B">
        <w:rPr>
          <w:color w:val="000000" w:themeColor="text1"/>
          <w:spacing w:val="1"/>
          <w:sz w:val="24"/>
          <w:szCs w:val="24"/>
        </w:rPr>
        <w:t>z</w:t>
      </w:r>
      <w:r w:rsidRPr="007B570B">
        <w:rPr>
          <w:color w:val="000000" w:themeColor="text1"/>
          <w:sz w:val="24"/>
          <w:szCs w:val="24"/>
        </w:rPr>
        <w:t>adeklarowanych</w:t>
      </w:r>
      <w:r w:rsidRPr="007B570B">
        <w:rPr>
          <w:color w:val="000000" w:themeColor="text1"/>
          <w:spacing w:val="-1"/>
          <w:sz w:val="24"/>
          <w:szCs w:val="24"/>
        </w:rPr>
        <w:t xml:space="preserve"> </w:t>
      </w:r>
      <w:r w:rsidRPr="007B570B">
        <w:rPr>
          <w:color w:val="000000" w:themeColor="text1"/>
          <w:sz w:val="24"/>
          <w:szCs w:val="24"/>
        </w:rPr>
        <w:t>przez</w:t>
      </w:r>
      <w:r w:rsidRPr="007B570B">
        <w:rPr>
          <w:color w:val="000000" w:themeColor="text1"/>
          <w:spacing w:val="-1"/>
          <w:sz w:val="24"/>
          <w:szCs w:val="24"/>
        </w:rPr>
        <w:t xml:space="preserve"> </w:t>
      </w:r>
      <w:r w:rsidRPr="007B570B">
        <w:rPr>
          <w:color w:val="000000" w:themeColor="text1"/>
          <w:sz w:val="24"/>
          <w:szCs w:val="24"/>
        </w:rPr>
        <w:t>rodziców/opiekunów prawnych oraz maksymalnej liczby godzin tego pobytu ponad czas bezpłatnego nauczania, wychowania i opieki</w:t>
      </w:r>
      <w:r w:rsidRPr="007B570B">
        <w:rPr>
          <w:color w:val="000000" w:themeColor="text1"/>
          <w:spacing w:val="1"/>
          <w:sz w:val="24"/>
          <w:szCs w:val="24"/>
        </w:rPr>
        <w:t xml:space="preserve"> </w:t>
      </w:r>
      <w:r w:rsidRPr="007B570B">
        <w:rPr>
          <w:color w:val="000000" w:themeColor="text1"/>
          <w:sz w:val="24"/>
          <w:szCs w:val="24"/>
        </w:rPr>
        <w:t xml:space="preserve">– nie dotyczy dzieci z grup sześciolatków, które zwolnione są z opłaty; </w:t>
      </w:r>
    </w:p>
    <w:p w:rsidR="008C48EF" w:rsidRPr="007B570B" w:rsidRDefault="008C48EF" w:rsidP="008C48EF">
      <w:pPr>
        <w:pStyle w:val="Akapitzlist"/>
        <w:numPr>
          <w:ilvl w:val="0"/>
          <w:numId w:val="4"/>
        </w:numPr>
        <w:tabs>
          <w:tab w:val="left" w:pos="1102"/>
        </w:tabs>
        <w:spacing w:line="276" w:lineRule="auto"/>
        <w:ind w:right="113"/>
        <w:rPr>
          <w:sz w:val="24"/>
          <w:szCs w:val="24"/>
        </w:rPr>
      </w:pPr>
      <w:r w:rsidRPr="007B570B">
        <w:rPr>
          <w:sz w:val="24"/>
          <w:szCs w:val="24"/>
        </w:rPr>
        <w:t>dziennej</w:t>
      </w:r>
      <w:r w:rsidRPr="007B570B">
        <w:rPr>
          <w:spacing w:val="-3"/>
          <w:sz w:val="24"/>
          <w:szCs w:val="24"/>
        </w:rPr>
        <w:t xml:space="preserve"> </w:t>
      </w:r>
      <w:r w:rsidRPr="007B570B">
        <w:rPr>
          <w:sz w:val="24"/>
          <w:szCs w:val="24"/>
        </w:rPr>
        <w:t>stawki</w:t>
      </w:r>
      <w:r w:rsidRPr="007B570B">
        <w:rPr>
          <w:spacing w:val="-3"/>
          <w:sz w:val="24"/>
          <w:szCs w:val="24"/>
        </w:rPr>
        <w:t xml:space="preserve"> </w:t>
      </w:r>
      <w:r w:rsidRPr="007B570B">
        <w:rPr>
          <w:sz w:val="24"/>
          <w:szCs w:val="24"/>
        </w:rPr>
        <w:t>żywieniowej.</w:t>
      </w:r>
    </w:p>
    <w:p w:rsidR="008C48EF" w:rsidRPr="007B570B" w:rsidRDefault="008C48EF" w:rsidP="008C48EF">
      <w:pPr>
        <w:pStyle w:val="Akapitzlist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7B570B">
        <w:rPr>
          <w:sz w:val="24"/>
          <w:szCs w:val="24"/>
        </w:rPr>
        <w:t xml:space="preserve">Opłaty określone w pkt. 10 wnosi się w wysokości wynikającej z obowiązujących w danym roku szkolnym regulacji prawnych. Rodzicom przysługują zniżki określone w obowiązującej uchwale Rady Miejskiej w Koszalinie. </w:t>
      </w:r>
    </w:p>
    <w:p w:rsidR="008C48EF" w:rsidRPr="007B570B" w:rsidRDefault="008C48EF" w:rsidP="008C48EF">
      <w:pPr>
        <w:pStyle w:val="Akapitzlist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7B570B">
        <w:rPr>
          <w:sz w:val="24"/>
          <w:szCs w:val="24"/>
        </w:rPr>
        <w:t>Niedokonanie wpłaty w wyznaczonym terminie jest równoznaczne z rezygnacją z miejsca dla dziecka w przedszkolu dyżurującym.</w:t>
      </w:r>
    </w:p>
    <w:p w:rsidR="008C48EF" w:rsidRPr="007B570B" w:rsidRDefault="008C48EF" w:rsidP="008C48EF">
      <w:pPr>
        <w:pStyle w:val="Akapitzlist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7B570B">
        <w:rPr>
          <w:sz w:val="24"/>
          <w:szCs w:val="24"/>
        </w:rPr>
        <w:t xml:space="preserve">Termin, o którym mowa w pkt. 12 wskazywany będzie przez dyrektora placówki co roku </w:t>
      </w:r>
      <w:r w:rsidRPr="007B570B">
        <w:rPr>
          <w:sz w:val="24"/>
          <w:szCs w:val="24"/>
        </w:rPr>
        <w:br/>
        <w:t>w harmonogramie dot. wdrażania wakacyjnej organizacji pracy przedszkola.</w:t>
      </w:r>
    </w:p>
    <w:p w:rsidR="008C48EF" w:rsidRPr="007B570B" w:rsidRDefault="008C48EF" w:rsidP="008C48EF">
      <w:pPr>
        <w:pStyle w:val="Akapitzlist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7B570B">
        <w:rPr>
          <w:sz w:val="24"/>
          <w:szCs w:val="24"/>
        </w:rPr>
        <w:t>Po zakończeniu dyżuru wakacyjnego przedszkole dokona rozliczenia za faktyczną liczbę</w:t>
      </w:r>
      <w:r>
        <w:rPr>
          <w:spacing w:val="1"/>
          <w:sz w:val="24"/>
          <w:szCs w:val="24"/>
        </w:rPr>
        <w:t> </w:t>
      </w:r>
      <w:r w:rsidRPr="007B570B">
        <w:rPr>
          <w:sz w:val="24"/>
          <w:szCs w:val="24"/>
        </w:rPr>
        <w:t>dni</w:t>
      </w:r>
      <w:r>
        <w:rPr>
          <w:sz w:val="24"/>
          <w:szCs w:val="24"/>
        </w:rPr>
        <w:t> </w:t>
      </w:r>
      <w:r w:rsidRPr="007B570B">
        <w:rPr>
          <w:sz w:val="24"/>
          <w:szCs w:val="24"/>
        </w:rPr>
        <w:t xml:space="preserve">i godzin pobytu dziecka i dokona zwrotu ewentualnej nadpłaty na </w:t>
      </w:r>
      <w:r w:rsidRPr="007B570B">
        <w:rPr>
          <w:sz w:val="24"/>
          <w:szCs w:val="24"/>
        </w:rPr>
        <w:lastRenderedPageBreak/>
        <w:t>wskazane przez rodzica konto.</w:t>
      </w:r>
    </w:p>
    <w:p w:rsidR="008C48EF" w:rsidRPr="007B570B" w:rsidRDefault="008C48EF" w:rsidP="008C48EF">
      <w:pPr>
        <w:pStyle w:val="Akapitzlist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7B570B">
        <w:rPr>
          <w:sz w:val="24"/>
          <w:szCs w:val="24"/>
        </w:rPr>
        <w:t>Rodzic zobowiązany jest do zapoznania się i przestrzegania procedur przyprowadzania i odbioru dzieci w placówce dyżurującej, w tym używania kart</w:t>
      </w:r>
      <w:r>
        <w:rPr>
          <w:sz w:val="24"/>
          <w:szCs w:val="24"/>
        </w:rPr>
        <w:t>y do elektronicznej rejestracji czasu pobytu  </w:t>
      </w:r>
      <w:r w:rsidRPr="007B570B">
        <w:rPr>
          <w:sz w:val="24"/>
          <w:szCs w:val="24"/>
        </w:rPr>
        <w:t>w przedszkolu – jeśli będzie wymagane przez przedszkole dyżurujące.</w:t>
      </w:r>
    </w:p>
    <w:p w:rsidR="008C48EF" w:rsidRPr="007B570B" w:rsidRDefault="008C48EF" w:rsidP="008C48EF">
      <w:pPr>
        <w:pStyle w:val="Akapitzlist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7B570B">
        <w:rPr>
          <w:sz w:val="24"/>
          <w:szCs w:val="24"/>
        </w:rPr>
        <w:t>W</w:t>
      </w:r>
      <w:r w:rsidRPr="007B570B">
        <w:rPr>
          <w:spacing w:val="1"/>
          <w:sz w:val="24"/>
          <w:szCs w:val="24"/>
        </w:rPr>
        <w:t xml:space="preserve"> </w:t>
      </w:r>
      <w:r w:rsidRPr="007B570B">
        <w:rPr>
          <w:sz w:val="24"/>
          <w:szCs w:val="24"/>
        </w:rPr>
        <w:t>kwestiach</w:t>
      </w:r>
      <w:r w:rsidRPr="007B570B">
        <w:rPr>
          <w:spacing w:val="1"/>
          <w:sz w:val="24"/>
          <w:szCs w:val="24"/>
        </w:rPr>
        <w:t xml:space="preserve"> </w:t>
      </w:r>
      <w:r w:rsidRPr="007B570B">
        <w:rPr>
          <w:sz w:val="24"/>
          <w:szCs w:val="24"/>
        </w:rPr>
        <w:t>nieregulowanych</w:t>
      </w:r>
      <w:r w:rsidRPr="007B570B">
        <w:rPr>
          <w:spacing w:val="1"/>
          <w:sz w:val="24"/>
          <w:szCs w:val="24"/>
        </w:rPr>
        <w:t xml:space="preserve"> </w:t>
      </w:r>
      <w:r w:rsidRPr="007B570B">
        <w:rPr>
          <w:sz w:val="24"/>
          <w:szCs w:val="24"/>
        </w:rPr>
        <w:t>niniejszymi</w:t>
      </w:r>
      <w:r w:rsidRPr="007B570B">
        <w:rPr>
          <w:spacing w:val="1"/>
          <w:sz w:val="24"/>
          <w:szCs w:val="24"/>
        </w:rPr>
        <w:t xml:space="preserve"> </w:t>
      </w:r>
      <w:r w:rsidRPr="007B570B">
        <w:rPr>
          <w:sz w:val="24"/>
          <w:szCs w:val="24"/>
        </w:rPr>
        <w:t>zasadami</w:t>
      </w:r>
      <w:r w:rsidRPr="007B570B">
        <w:rPr>
          <w:spacing w:val="1"/>
          <w:sz w:val="24"/>
          <w:szCs w:val="24"/>
        </w:rPr>
        <w:t xml:space="preserve"> </w:t>
      </w:r>
      <w:r w:rsidRPr="007B570B">
        <w:rPr>
          <w:sz w:val="24"/>
          <w:szCs w:val="24"/>
        </w:rPr>
        <w:t>organizacji</w:t>
      </w:r>
      <w:r w:rsidRPr="007B570B">
        <w:rPr>
          <w:spacing w:val="1"/>
          <w:sz w:val="24"/>
          <w:szCs w:val="24"/>
        </w:rPr>
        <w:t xml:space="preserve"> </w:t>
      </w:r>
      <w:r w:rsidRPr="007B570B">
        <w:rPr>
          <w:sz w:val="24"/>
          <w:szCs w:val="24"/>
        </w:rPr>
        <w:t>dyżuru</w:t>
      </w:r>
      <w:r w:rsidRPr="007B570B">
        <w:rPr>
          <w:spacing w:val="1"/>
          <w:sz w:val="24"/>
          <w:szCs w:val="24"/>
        </w:rPr>
        <w:t xml:space="preserve"> </w:t>
      </w:r>
      <w:r w:rsidRPr="007B570B">
        <w:rPr>
          <w:sz w:val="24"/>
          <w:szCs w:val="24"/>
        </w:rPr>
        <w:t>wakacyjnego</w:t>
      </w:r>
      <w:r w:rsidRPr="007B570B">
        <w:rPr>
          <w:spacing w:val="1"/>
          <w:sz w:val="24"/>
          <w:szCs w:val="24"/>
        </w:rPr>
        <w:t xml:space="preserve"> </w:t>
      </w:r>
      <w:r w:rsidRPr="007B570B">
        <w:rPr>
          <w:sz w:val="24"/>
          <w:szCs w:val="24"/>
        </w:rPr>
        <w:t>obowiązują</w:t>
      </w:r>
      <w:r w:rsidRPr="007B570B">
        <w:rPr>
          <w:spacing w:val="-1"/>
          <w:sz w:val="24"/>
          <w:szCs w:val="24"/>
        </w:rPr>
        <w:t xml:space="preserve"> </w:t>
      </w:r>
      <w:r w:rsidRPr="007B570B">
        <w:rPr>
          <w:sz w:val="24"/>
          <w:szCs w:val="24"/>
        </w:rPr>
        <w:t>przepisy</w:t>
      </w:r>
      <w:r w:rsidRPr="007B570B">
        <w:rPr>
          <w:spacing w:val="-1"/>
          <w:sz w:val="24"/>
          <w:szCs w:val="24"/>
        </w:rPr>
        <w:t xml:space="preserve"> </w:t>
      </w:r>
      <w:r w:rsidRPr="007B570B">
        <w:rPr>
          <w:sz w:val="24"/>
          <w:szCs w:val="24"/>
        </w:rPr>
        <w:t>zawarte</w:t>
      </w:r>
      <w:r w:rsidRPr="007B570B">
        <w:rPr>
          <w:spacing w:val="-2"/>
          <w:sz w:val="24"/>
          <w:szCs w:val="24"/>
        </w:rPr>
        <w:t xml:space="preserve"> </w:t>
      </w:r>
      <w:r w:rsidRPr="007B570B">
        <w:rPr>
          <w:sz w:val="24"/>
          <w:szCs w:val="24"/>
        </w:rPr>
        <w:t>w</w:t>
      </w:r>
      <w:r w:rsidRPr="007B570B">
        <w:rPr>
          <w:spacing w:val="-2"/>
          <w:sz w:val="24"/>
          <w:szCs w:val="24"/>
        </w:rPr>
        <w:t xml:space="preserve"> </w:t>
      </w:r>
      <w:r w:rsidRPr="007B570B">
        <w:rPr>
          <w:sz w:val="24"/>
          <w:szCs w:val="24"/>
        </w:rPr>
        <w:t>statutach oraz</w:t>
      </w:r>
      <w:r w:rsidRPr="007B570B">
        <w:rPr>
          <w:spacing w:val="-2"/>
          <w:sz w:val="24"/>
          <w:szCs w:val="24"/>
        </w:rPr>
        <w:t xml:space="preserve"> </w:t>
      </w:r>
      <w:r w:rsidRPr="007B570B">
        <w:rPr>
          <w:sz w:val="24"/>
          <w:szCs w:val="24"/>
        </w:rPr>
        <w:t>regulaminach dyżurujących</w:t>
      </w:r>
      <w:r w:rsidRPr="007B570B">
        <w:rPr>
          <w:spacing w:val="4"/>
          <w:sz w:val="24"/>
          <w:szCs w:val="24"/>
        </w:rPr>
        <w:t xml:space="preserve"> </w:t>
      </w:r>
      <w:r w:rsidRPr="007B570B">
        <w:rPr>
          <w:sz w:val="24"/>
          <w:szCs w:val="24"/>
        </w:rPr>
        <w:t xml:space="preserve">placówek. </w:t>
      </w:r>
    </w:p>
    <w:p w:rsidR="008C48EF" w:rsidRPr="007B570B" w:rsidRDefault="008C48EF" w:rsidP="008C48EF">
      <w:pPr>
        <w:tabs>
          <w:tab w:val="left" w:pos="5422"/>
        </w:tabs>
        <w:spacing w:before="2"/>
        <w:jc w:val="both"/>
        <w:rPr>
          <w:rFonts w:ascii="Times New Roman" w:hAnsi="Times New Roman" w:cs="Times New Roman"/>
          <w:sz w:val="24"/>
          <w:szCs w:val="24"/>
        </w:rPr>
      </w:pPr>
    </w:p>
    <w:p w:rsidR="008C48EF" w:rsidRPr="007B570B" w:rsidRDefault="008C48EF" w:rsidP="008C48EF">
      <w:pPr>
        <w:tabs>
          <w:tab w:val="left" w:pos="5422"/>
        </w:tabs>
        <w:spacing w:before="2"/>
        <w:jc w:val="both"/>
        <w:rPr>
          <w:rFonts w:ascii="Times New Roman" w:hAnsi="Times New Roman" w:cs="Times New Roman"/>
          <w:sz w:val="24"/>
          <w:szCs w:val="24"/>
        </w:rPr>
      </w:pPr>
    </w:p>
    <w:p w:rsidR="008C48EF" w:rsidRPr="007B570B" w:rsidRDefault="008C48EF" w:rsidP="008C48EF">
      <w:pPr>
        <w:tabs>
          <w:tab w:val="left" w:pos="5422"/>
        </w:tabs>
        <w:spacing w:before="2"/>
        <w:jc w:val="both"/>
        <w:rPr>
          <w:rFonts w:ascii="Times New Roman" w:hAnsi="Times New Roman" w:cs="Times New Roman"/>
          <w:sz w:val="24"/>
          <w:szCs w:val="24"/>
        </w:rPr>
      </w:pPr>
    </w:p>
    <w:p w:rsidR="008C48EF" w:rsidRPr="007B570B" w:rsidRDefault="008C48EF" w:rsidP="008C48EF">
      <w:pPr>
        <w:tabs>
          <w:tab w:val="left" w:pos="5422"/>
        </w:tabs>
        <w:spacing w:before="2"/>
        <w:jc w:val="both"/>
        <w:rPr>
          <w:rFonts w:ascii="Times New Roman" w:hAnsi="Times New Roman" w:cs="Times New Roman"/>
          <w:sz w:val="24"/>
          <w:szCs w:val="24"/>
        </w:rPr>
      </w:pPr>
    </w:p>
    <w:p w:rsidR="008C48EF" w:rsidRPr="007B570B" w:rsidRDefault="008C48EF" w:rsidP="008C48EF">
      <w:pPr>
        <w:tabs>
          <w:tab w:val="left" w:pos="5422"/>
        </w:tabs>
        <w:spacing w:before="2"/>
        <w:rPr>
          <w:rFonts w:ascii="Times New Roman" w:hAnsi="Times New Roman" w:cs="Times New Roman"/>
          <w:sz w:val="24"/>
          <w:szCs w:val="24"/>
        </w:rPr>
      </w:pPr>
    </w:p>
    <w:p w:rsidR="00203360" w:rsidRPr="00203360" w:rsidRDefault="00203360" w:rsidP="009E4D13">
      <w:pPr>
        <w:ind w:firstLine="708"/>
        <w:jc w:val="both"/>
        <w:rPr>
          <w:sz w:val="28"/>
          <w:szCs w:val="28"/>
        </w:rPr>
      </w:pPr>
    </w:p>
    <w:sectPr w:rsidR="00203360" w:rsidRPr="00203360" w:rsidSect="00AE1C9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B37" w:rsidRDefault="00934B37" w:rsidP="009E6559">
      <w:pPr>
        <w:spacing w:after="0" w:line="240" w:lineRule="auto"/>
      </w:pPr>
      <w:r>
        <w:separator/>
      </w:r>
    </w:p>
  </w:endnote>
  <w:endnote w:type="continuationSeparator" w:id="0">
    <w:p w:rsidR="00934B37" w:rsidRDefault="00934B37" w:rsidP="009E6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68F" w:rsidRDefault="00F0068F">
    <w:pPr>
      <w:pStyle w:val="Stopka"/>
    </w:pPr>
  </w:p>
  <w:p w:rsidR="00557E6A" w:rsidRDefault="00557E6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B37" w:rsidRDefault="00934B37" w:rsidP="009E6559">
      <w:pPr>
        <w:spacing w:after="0" w:line="240" w:lineRule="auto"/>
      </w:pPr>
      <w:r>
        <w:separator/>
      </w:r>
    </w:p>
  </w:footnote>
  <w:footnote w:type="continuationSeparator" w:id="0">
    <w:p w:rsidR="00934B37" w:rsidRDefault="00934B37" w:rsidP="009E6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3B1" w:rsidRPr="00960FAA" w:rsidRDefault="00557E6A" w:rsidP="005D53B1">
    <w:pPr>
      <w:pStyle w:val="Nagwek"/>
      <w:rPr>
        <w:rFonts w:ascii="Times New Roman" w:hAnsi="Times New Roman" w:cs="Times New Roman"/>
        <w:i/>
        <w:sz w:val="28"/>
        <w:szCs w:val="28"/>
      </w:rPr>
    </w:pPr>
    <w:r w:rsidRPr="00960FAA">
      <w:rPr>
        <w:rFonts w:ascii="Times New Roman" w:hAnsi="Times New Roman" w:cs="Times New Roman"/>
        <w:noProof/>
        <w:sz w:val="28"/>
        <w:szCs w:val="28"/>
        <w:lang w:eastAsia="pl-PL"/>
      </w:rPr>
      <w:drawing>
        <wp:anchor distT="0" distB="0" distL="114300" distR="114300" simplePos="0" relativeHeight="251658240" behindDoc="1" locked="0" layoutInCell="1" allowOverlap="1" wp14:anchorId="33FD1684" wp14:editId="0F559E86">
          <wp:simplePos x="0" y="0"/>
          <wp:positionH relativeFrom="column">
            <wp:posOffset>-130175</wp:posOffset>
          </wp:positionH>
          <wp:positionV relativeFrom="paragraph">
            <wp:posOffset>-106680</wp:posOffset>
          </wp:positionV>
          <wp:extent cx="597535" cy="548640"/>
          <wp:effectExtent l="0" t="0" r="0" b="3810"/>
          <wp:wrapThrough wrapText="bothSides">
            <wp:wrapPolygon edited="0">
              <wp:start x="0" y="0"/>
              <wp:lineTo x="0" y="21000"/>
              <wp:lineTo x="20659" y="21000"/>
              <wp:lineTo x="20659" y="0"/>
              <wp:lineTo x="0" y="0"/>
            </wp:wrapPolygon>
          </wp:wrapThrough>
          <wp:docPr id="1" name="Obraz 1" descr="Przedszkole nr 21 w Koszali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zedszkole nr 21 w Koszali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53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60FAA">
      <w:rPr>
        <w:rFonts w:ascii="Times New Roman" w:hAnsi="Times New Roman" w:cs="Times New Roman"/>
        <w:i/>
        <w:noProof/>
        <w:sz w:val="28"/>
        <w:szCs w:val="28"/>
        <w:lang w:eastAsia="pl-PL"/>
      </w:rPr>
      <w:t>Przedszkole nr 21 w Koszalinie</w:t>
    </w:r>
    <w:r w:rsidR="00960FAA" w:rsidRPr="00960FAA">
      <w:rPr>
        <w:rFonts w:ascii="Times New Roman" w:hAnsi="Times New Roman" w:cs="Times New Roman"/>
        <w:i/>
        <w:noProof/>
        <w:sz w:val="28"/>
        <w:szCs w:val="28"/>
        <w:lang w:eastAsia="pl-PL"/>
      </w:rPr>
      <w:t>, ul.Połczyńska 55</w:t>
    </w:r>
    <w:r w:rsidR="00D07DB8">
      <w:rPr>
        <w:rFonts w:ascii="Times New Roman" w:hAnsi="Times New Roman" w:cs="Times New Roman"/>
        <w:i/>
        <w:noProof/>
        <w:sz w:val="28"/>
        <w:szCs w:val="28"/>
        <w:lang w:eastAsia="pl-PL"/>
      </w:rPr>
      <w:t>,</w:t>
    </w:r>
    <w:r w:rsidR="00960FAA" w:rsidRPr="00960FAA">
      <w:rPr>
        <w:rFonts w:ascii="Times New Roman" w:hAnsi="Times New Roman" w:cs="Times New Roman"/>
        <w:i/>
        <w:noProof/>
        <w:sz w:val="28"/>
        <w:szCs w:val="28"/>
        <w:lang w:eastAsia="pl-PL"/>
      </w:rPr>
      <w:t xml:space="preserve"> 75-808 Koszalin</w:t>
    </w:r>
  </w:p>
  <w:p w:rsidR="005D53B1" w:rsidRPr="00960FAA" w:rsidRDefault="005D53B1">
    <w:pPr>
      <w:pStyle w:val="Nagwek"/>
      <w:rPr>
        <w:i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249DF"/>
    <w:multiLevelType w:val="hybridMultilevel"/>
    <w:tmpl w:val="DFF8BFFA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B06D7"/>
    <w:multiLevelType w:val="hybridMultilevel"/>
    <w:tmpl w:val="6B86583C"/>
    <w:lvl w:ilvl="0" w:tplc="18E4266C">
      <w:start w:val="1"/>
      <w:numFmt w:val="decimal"/>
      <w:lvlText w:val="%1."/>
      <w:lvlJc w:val="left"/>
      <w:pPr>
        <w:ind w:left="606" w:hanging="214"/>
        <w:jc w:val="left"/>
      </w:pPr>
      <w:rPr>
        <w:rFonts w:hint="default"/>
        <w:b/>
        <w:bCs/>
        <w:w w:val="99"/>
        <w:sz w:val="24"/>
        <w:szCs w:val="24"/>
        <w:lang w:val="pl-PL" w:eastAsia="en-US" w:bidi="ar-SA"/>
      </w:rPr>
    </w:lvl>
    <w:lvl w:ilvl="1" w:tplc="8404EC60">
      <w:start w:val="1"/>
      <w:numFmt w:val="decimal"/>
      <w:lvlText w:val="%2."/>
      <w:lvlJc w:val="left"/>
      <w:pPr>
        <w:ind w:left="696" w:hanging="271"/>
        <w:jc w:val="left"/>
      </w:pPr>
      <w:rPr>
        <w:rFonts w:ascii="Times New Roman" w:eastAsia="Times New Roman" w:hAnsi="Times New Roman" w:cs="Times New Roman"/>
        <w:b w:val="0"/>
        <w:bCs/>
        <w:w w:val="100"/>
        <w:sz w:val="24"/>
        <w:szCs w:val="24"/>
        <w:lang w:val="pl-PL" w:eastAsia="en-US" w:bidi="ar-SA"/>
      </w:rPr>
    </w:lvl>
    <w:lvl w:ilvl="2" w:tplc="02E42752">
      <w:numFmt w:val="bullet"/>
      <w:lvlText w:val="•"/>
      <w:lvlJc w:val="left"/>
      <w:pPr>
        <w:ind w:left="1660" w:hanging="271"/>
      </w:pPr>
      <w:rPr>
        <w:rFonts w:hint="default"/>
        <w:lang w:val="pl-PL" w:eastAsia="en-US" w:bidi="ar-SA"/>
      </w:rPr>
    </w:lvl>
    <w:lvl w:ilvl="3" w:tplc="D73836DE">
      <w:numFmt w:val="bullet"/>
      <w:lvlText w:val="•"/>
      <w:lvlJc w:val="left"/>
      <w:pPr>
        <w:ind w:left="2721" w:hanging="271"/>
      </w:pPr>
      <w:rPr>
        <w:rFonts w:hint="default"/>
        <w:lang w:val="pl-PL" w:eastAsia="en-US" w:bidi="ar-SA"/>
      </w:rPr>
    </w:lvl>
    <w:lvl w:ilvl="4" w:tplc="44C8FD5C">
      <w:numFmt w:val="bullet"/>
      <w:lvlText w:val="•"/>
      <w:lvlJc w:val="left"/>
      <w:pPr>
        <w:ind w:left="3782" w:hanging="271"/>
      </w:pPr>
      <w:rPr>
        <w:rFonts w:hint="default"/>
        <w:lang w:val="pl-PL" w:eastAsia="en-US" w:bidi="ar-SA"/>
      </w:rPr>
    </w:lvl>
    <w:lvl w:ilvl="5" w:tplc="5FCC87DC">
      <w:numFmt w:val="bullet"/>
      <w:lvlText w:val="•"/>
      <w:lvlJc w:val="left"/>
      <w:pPr>
        <w:ind w:left="4842" w:hanging="271"/>
      </w:pPr>
      <w:rPr>
        <w:rFonts w:hint="default"/>
        <w:lang w:val="pl-PL" w:eastAsia="en-US" w:bidi="ar-SA"/>
      </w:rPr>
    </w:lvl>
    <w:lvl w:ilvl="6" w:tplc="AA6CA6B2">
      <w:numFmt w:val="bullet"/>
      <w:lvlText w:val="•"/>
      <w:lvlJc w:val="left"/>
      <w:pPr>
        <w:ind w:left="5903" w:hanging="271"/>
      </w:pPr>
      <w:rPr>
        <w:rFonts w:hint="default"/>
        <w:lang w:val="pl-PL" w:eastAsia="en-US" w:bidi="ar-SA"/>
      </w:rPr>
    </w:lvl>
    <w:lvl w:ilvl="7" w:tplc="8160B902">
      <w:numFmt w:val="bullet"/>
      <w:lvlText w:val="•"/>
      <w:lvlJc w:val="left"/>
      <w:pPr>
        <w:ind w:left="6964" w:hanging="271"/>
      </w:pPr>
      <w:rPr>
        <w:rFonts w:hint="default"/>
        <w:lang w:val="pl-PL" w:eastAsia="en-US" w:bidi="ar-SA"/>
      </w:rPr>
    </w:lvl>
    <w:lvl w:ilvl="8" w:tplc="10D643A0">
      <w:numFmt w:val="bullet"/>
      <w:lvlText w:val="•"/>
      <w:lvlJc w:val="left"/>
      <w:pPr>
        <w:ind w:left="8024" w:hanging="271"/>
      </w:pPr>
      <w:rPr>
        <w:rFonts w:hint="default"/>
        <w:lang w:val="pl-PL" w:eastAsia="en-US" w:bidi="ar-SA"/>
      </w:rPr>
    </w:lvl>
  </w:abstractNum>
  <w:abstractNum w:abstractNumId="2">
    <w:nsid w:val="2A146E63"/>
    <w:multiLevelType w:val="hybridMultilevel"/>
    <w:tmpl w:val="C1B27170"/>
    <w:lvl w:ilvl="0" w:tplc="9000F884">
      <w:numFmt w:val="bullet"/>
      <w:lvlText w:val=""/>
      <w:lvlJc w:val="left"/>
      <w:pPr>
        <w:ind w:left="1380" w:hanging="360"/>
      </w:pPr>
      <w:rPr>
        <w:rFonts w:ascii="Symbol" w:eastAsia="Times New Roman" w:hAnsi="Symbol" w:cs="Segoe UI" w:hint="default"/>
      </w:rPr>
    </w:lvl>
    <w:lvl w:ilvl="1" w:tplc="041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">
    <w:nsid w:val="32553408"/>
    <w:multiLevelType w:val="hybridMultilevel"/>
    <w:tmpl w:val="FA0E7178"/>
    <w:lvl w:ilvl="0" w:tplc="AFD0703A">
      <w:start w:val="1"/>
      <w:numFmt w:val="upperRoman"/>
      <w:lvlText w:val="%1."/>
      <w:lvlJc w:val="left"/>
      <w:pPr>
        <w:ind w:left="1112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72" w:hanging="360"/>
      </w:pPr>
    </w:lvl>
    <w:lvl w:ilvl="2" w:tplc="0415001B" w:tentative="1">
      <w:start w:val="1"/>
      <w:numFmt w:val="lowerRoman"/>
      <w:lvlText w:val="%3."/>
      <w:lvlJc w:val="right"/>
      <w:pPr>
        <w:ind w:left="2192" w:hanging="180"/>
      </w:pPr>
    </w:lvl>
    <w:lvl w:ilvl="3" w:tplc="0415000F" w:tentative="1">
      <w:start w:val="1"/>
      <w:numFmt w:val="decimal"/>
      <w:lvlText w:val="%4."/>
      <w:lvlJc w:val="left"/>
      <w:pPr>
        <w:ind w:left="2912" w:hanging="360"/>
      </w:pPr>
    </w:lvl>
    <w:lvl w:ilvl="4" w:tplc="04150019" w:tentative="1">
      <w:start w:val="1"/>
      <w:numFmt w:val="lowerLetter"/>
      <w:lvlText w:val="%5."/>
      <w:lvlJc w:val="left"/>
      <w:pPr>
        <w:ind w:left="3632" w:hanging="360"/>
      </w:pPr>
    </w:lvl>
    <w:lvl w:ilvl="5" w:tplc="0415001B" w:tentative="1">
      <w:start w:val="1"/>
      <w:numFmt w:val="lowerRoman"/>
      <w:lvlText w:val="%6."/>
      <w:lvlJc w:val="right"/>
      <w:pPr>
        <w:ind w:left="4352" w:hanging="180"/>
      </w:pPr>
    </w:lvl>
    <w:lvl w:ilvl="6" w:tplc="0415000F" w:tentative="1">
      <w:start w:val="1"/>
      <w:numFmt w:val="decimal"/>
      <w:lvlText w:val="%7."/>
      <w:lvlJc w:val="left"/>
      <w:pPr>
        <w:ind w:left="5072" w:hanging="360"/>
      </w:pPr>
    </w:lvl>
    <w:lvl w:ilvl="7" w:tplc="04150019" w:tentative="1">
      <w:start w:val="1"/>
      <w:numFmt w:val="lowerLetter"/>
      <w:lvlText w:val="%8."/>
      <w:lvlJc w:val="left"/>
      <w:pPr>
        <w:ind w:left="5792" w:hanging="360"/>
      </w:pPr>
    </w:lvl>
    <w:lvl w:ilvl="8" w:tplc="0415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4">
    <w:nsid w:val="38EB4396"/>
    <w:multiLevelType w:val="hybridMultilevel"/>
    <w:tmpl w:val="F60AAA18"/>
    <w:lvl w:ilvl="0" w:tplc="42BC996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417"/>
    <w:rsid w:val="000462D0"/>
    <w:rsid w:val="000D7417"/>
    <w:rsid w:val="00105813"/>
    <w:rsid w:val="001C73B9"/>
    <w:rsid w:val="00203360"/>
    <w:rsid w:val="00313A28"/>
    <w:rsid w:val="00421B8B"/>
    <w:rsid w:val="0045225B"/>
    <w:rsid w:val="004C663F"/>
    <w:rsid w:val="004D660C"/>
    <w:rsid w:val="004F30D8"/>
    <w:rsid w:val="004F5828"/>
    <w:rsid w:val="0053690C"/>
    <w:rsid w:val="00557E6A"/>
    <w:rsid w:val="005D53B1"/>
    <w:rsid w:val="007423A2"/>
    <w:rsid w:val="007564B5"/>
    <w:rsid w:val="0076300B"/>
    <w:rsid w:val="00782E82"/>
    <w:rsid w:val="007C4ADE"/>
    <w:rsid w:val="007E7FA3"/>
    <w:rsid w:val="008C48EF"/>
    <w:rsid w:val="009226B5"/>
    <w:rsid w:val="00934B37"/>
    <w:rsid w:val="00934BA5"/>
    <w:rsid w:val="00960FAA"/>
    <w:rsid w:val="009C29F6"/>
    <w:rsid w:val="009E4D13"/>
    <w:rsid w:val="009E6559"/>
    <w:rsid w:val="00A75FB2"/>
    <w:rsid w:val="00AE1C98"/>
    <w:rsid w:val="00AE3032"/>
    <w:rsid w:val="00D07DB8"/>
    <w:rsid w:val="00D514C5"/>
    <w:rsid w:val="00E41980"/>
    <w:rsid w:val="00F0068F"/>
    <w:rsid w:val="00F41E06"/>
    <w:rsid w:val="00FE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1C98"/>
  </w:style>
  <w:style w:type="paragraph" w:styleId="Nagwek1">
    <w:name w:val="heading 1"/>
    <w:basedOn w:val="Normalny"/>
    <w:link w:val="Nagwek1Znak"/>
    <w:uiPriority w:val="1"/>
    <w:qFormat/>
    <w:rsid w:val="008C48EF"/>
    <w:pPr>
      <w:widowControl w:val="0"/>
      <w:autoSpaceDE w:val="0"/>
      <w:autoSpaceDN w:val="0"/>
      <w:spacing w:after="0" w:line="240" w:lineRule="auto"/>
      <w:ind w:left="393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E65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6559"/>
  </w:style>
  <w:style w:type="paragraph" w:styleId="Stopka">
    <w:name w:val="footer"/>
    <w:basedOn w:val="Normalny"/>
    <w:link w:val="StopkaZnak"/>
    <w:uiPriority w:val="99"/>
    <w:unhideWhenUsed/>
    <w:rsid w:val="009E65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6559"/>
  </w:style>
  <w:style w:type="paragraph" w:styleId="Tekstdymka">
    <w:name w:val="Balloon Text"/>
    <w:basedOn w:val="Normalny"/>
    <w:link w:val="TekstdymkaZnak"/>
    <w:uiPriority w:val="99"/>
    <w:semiHidden/>
    <w:unhideWhenUsed/>
    <w:rsid w:val="00782E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2E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226B5"/>
    <w:pPr>
      <w:autoSpaceDE w:val="0"/>
      <w:autoSpaceDN w:val="0"/>
      <w:adjustRightInd w:val="0"/>
      <w:spacing w:after="0" w:line="240" w:lineRule="auto"/>
      <w:ind w:left="2160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1"/>
    <w:rsid w:val="008C48E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8C48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C48EF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1"/>
    <w:qFormat/>
    <w:rsid w:val="008C48EF"/>
    <w:pPr>
      <w:widowControl w:val="0"/>
      <w:autoSpaceDE w:val="0"/>
      <w:autoSpaceDN w:val="0"/>
      <w:spacing w:after="0" w:line="240" w:lineRule="auto"/>
      <w:ind w:left="393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1C98"/>
  </w:style>
  <w:style w:type="paragraph" w:styleId="Nagwek1">
    <w:name w:val="heading 1"/>
    <w:basedOn w:val="Normalny"/>
    <w:link w:val="Nagwek1Znak"/>
    <w:uiPriority w:val="1"/>
    <w:qFormat/>
    <w:rsid w:val="008C48EF"/>
    <w:pPr>
      <w:widowControl w:val="0"/>
      <w:autoSpaceDE w:val="0"/>
      <w:autoSpaceDN w:val="0"/>
      <w:spacing w:after="0" w:line="240" w:lineRule="auto"/>
      <w:ind w:left="393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E65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6559"/>
  </w:style>
  <w:style w:type="paragraph" w:styleId="Stopka">
    <w:name w:val="footer"/>
    <w:basedOn w:val="Normalny"/>
    <w:link w:val="StopkaZnak"/>
    <w:uiPriority w:val="99"/>
    <w:unhideWhenUsed/>
    <w:rsid w:val="009E65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6559"/>
  </w:style>
  <w:style w:type="paragraph" w:styleId="Tekstdymka">
    <w:name w:val="Balloon Text"/>
    <w:basedOn w:val="Normalny"/>
    <w:link w:val="TekstdymkaZnak"/>
    <w:uiPriority w:val="99"/>
    <w:semiHidden/>
    <w:unhideWhenUsed/>
    <w:rsid w:val="00782E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2E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226B5"/>
    <w:pPr>
      <w:autoSpaceDE w:val="0"/>
      <w:autoSpaceDN w:val="0"/>
      <w:adjustRightInd w:val="0"/>
      <w:spacing w:after="0" w:line="240" w:lineRule="auto"/>
      <w:ind w:left="2160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1"/>
    <w:rsid w:val="008C48E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8C48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C48EF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1"/>
    <w:qFormat/>
    <w:rsid w:val="008C48EF"/>
    <w:pPr>
      <w:widowControl w:val="0"/>
      <w:autoSpaceDE w:val="0"/>
      <w:autoSpaceDN w:val="0"/>
      <w:spacing w:after="0" w:line="240" w:lineRule="auto"/>
      <w:ind w:left="393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782</Words>
  <Characters>4692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5464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MARCIN</cp:lastModifiedBy>
  <cp:revision>3</cp:revision>
  <cp:lastPrinted>2024-05-20T13:59:00Z</cp:lastPrinted>
  <dcterms:created xsi:type="dcterms:W3CDTF">2024-05-20T09:05:00Z</dcterms:created>
  <dcterms:modified xsi:type="dcterms:W3CDTF">2024-05-20T13:59:00Z</dcterms:modified>
</cp:coreProperties>
</file>